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32" w:rsidRPr="00133CDC" w:rsidRDefault="00E63132" w:rsidP="00133CDC">
      <w:pPr>
        <w:widowControl w:val="0"/>
        <w:spacing w:after="160" w:line="360" w:lineRule="auto"/>
        <w:jc w:val="center"/>
        <w:rPr>
          <w:rFonts w:ascii="GHEA Grapalat" w:hAnsi="GHEA Grapalat"/>
          <w:b/>
          <w:sz w:val="24"/>
          <w:szCs w:val="24"/>
        </w:rPr>
      </w:pPr>
      <w:bookmarkStart w:id="0" w:name="_GoBack"/>
      <w:bookmarkEnd w:id="0"/>
    </w:p>
    <w:p w:rsidR="00E63132" w:rsidRPr="00133CDC" w:rsidRDefault="00154756" w:rsidP="00133CDC">
      <w:pPr>
        <w:pStyle w:val="vhc"/>
        <w:widowControl w:val="0"/>
        <w:shd w:val="clear" w:color="auto" w:fill="FFFFFF"/>
        <w:spacing w:before="0" w:beforeAutospacing="0" w:after="160" w:afterAutospacing="0" w:line="360" w:lineRule="auto"/>
        <w:ind w:right="167" w:firstLine="502"/>
        <w:jc w:val="center"/>
        <w:rPr>
          <w:rFonts w:ascii="GHEA Grapalat" w:hAnsi="GHEA Grapalat"/>
          <w:b/>
          <w:bCs/>
          <w:color w:val="000000"/>
        </w:rPr>
      </w:pPr>
      <w:r w:rsidRPr="00133CDC">
        <w:rPr>
          <w:rFonts w:ascii="GHEA Grapalat" w:hAnsi="GHEA Grapalat"/>
          <w:b/>
          <w:color w:val="000000"/>
        </w:rPr>
        <w:t>GOVERNMENT OF THE REPUBLIC OF ARMENIA</w:t>
      </w:r>
    </w:p>
    <w:p w:rsidR="00E63132" w:rsidRPr="00133CDC" w:rsidRDefault="00154756" w:rsidP="00133CDC">
      <w:pPr>
        <w:pStyle w:val="vhc"/>
        <w:widowControl w:val="0"/>
        <w:shd w:val="clear" w:color="auto" w:fill="FFFFFF"/>
        <w:spacing w:before="0" w:beforeAutospacing="0" w:after="160" w:afterAutospacing="0" w:line="360" w:lineRule="auto"/>
        <w:ind w:right="167" w:firstLine="502"/>
        <w:jc w:val="center"/>
        <w:rPr>
          <w:rFonts w:ascii="GHEA Grapalat" w:hAnsi="GHEA Grapalat"/>
          <w:b/>
          <w:bCs/>
          <w:color w:val="000000"/>
        </w:rPr>
      </w:pPr>
      <w:r w:rsidRPr="00133CDC">
        <w:rPr>
          <w:rFonts w:ascii="GHEA Grapalat" w:hAnsi="GHEA Grapalat"/>
          <w:b/>
          <w:color w:val="000000"/>
        </w:rPr>
        <w:t>DECISION</w:t>
      </w:r>
    </w:p>
    <w:p w:rsidR="00E63132" w:rsidRPr="00133CDC" w:rsidRDefault="00154756" w:rsidP="00133CDC">
      <w:pPr>
        <w:pStyle w:val="NormalWeb"/>
        <w:widowControl w:val="0"/>
        <w:shd w:val="clear" w:color="auto" w:fill="FFFFFF"/>
        <w:spacing w:before="0" w:beforeAutospacing="0" w:after="160" w:afterAutospacing="0" w:line="360" w:lineRule="auto"/>
        <w:ind w:right="167" w:firstLine="502"/>
        <w:jc w:val="center"/>
        <w:rPr>
          <w:rFonts w:ascii="GHEA Grapalat" w:hAnsi="GHEA Grapalat"/>
          <w:color w:val="000000"/>
        </w:rPr>
      </w:pPr>
      <w:r w:rsidRPr="00133CDC">
        <w:rPr>
          <w:rFonts w:ascii="GHEA Grapalat" w:hAnsi="GHEA Grapalat"/>
          <w:color w:val="000000"/>
        </w:rPr>
        <w:t>N</w:t>
      </w:r>
      <w:r w:rsidR="00E82F74">
        <w:rPr>
          <w:rFonts w:ascii="GHEA Grapalat" w:hAnsi="GHEA Grapalat"/>
          <w:color w:val="000000"/>
        </w:rPr>
        <w:t xml:space="preserve"> 1307</w:t>
      </w:r>
      <w:r w:rsidRPr="00133CDC">
        <w:rPr>
          <w:rFonts w:ascii="GHEA Grapalat" w:hAnsi="GHEA Grapalat"/>
          <w:color w:val="000000"/>
        </w:rPr>
        <w:t xml:space="preserve"> - L of </w:t>
      </w:r>
      <w:r w:rsidR="00E82F74">
        <w:rPr>
          <w:rFonts w:ascii="GHEA Grapalat" w:hAnsi="GHEA Grapalat"/>
          <w:color w:val="000000"/>
        </w:rPr>
        <w:t>November 15</w:t>
      </w:r>
      <w:r w:rsidR="00E82F74" w:rsidRPr="00E82F74">
        <w:rPr>
          <w:rFonts w:ascii="GHEA Grapalat" w:hAnsi="GHEA Grapalat"/>
          <w:color w:val="000000"/>
          <w:vertAlign w:val="superscript"/>
        </w:rPr>
        <w:t>th</w:t>
      </w:r>
      <w:r w:rsidR="00E82F74">
        <w:rPr>
          <w:rFonts w:ascii="GHEA Grapalat" w:hAnsi="GHEA Grapalat"/>
          <w:color w:val="000000"/>
        </w:rPr>
        <w:t xml:space="preserve"> </w:t>
      </w:r>
      <w:r w:rsidRPr="00133CDC">
        <w:rPr>
          <w:rFonts w:ascii="GHEA Grapalat" w:hAnsi="GHEA Grapalat"/>
          <w:color w:val="000000"/>
        </w:rPr>
        <w:t xml:space="preserve">2018 </w:t>
      </w:r>
    </w:p>
    <w:p w:rsidR="00E63132" w:rsidRPr="00133CDC" w:rsidRDefault="00154756" w:rsidP="00133CDC">
      <w:pPr>
        <w:pStyle w:val="vhc"/>
        <w:widowControl w:val="0"/>
        <w:shd w:val="clear" w:color="auto" w:fill="FFFFFF"/>
        <w:spacing w:before="0" w:beforeAutospacing="0" w:after="160" w:afterAutospacing="0" w:line="360" w:lineRule="auto"/>
        <w:ind w:right="167" w:firstLine="502"/>
        <w:jc w:val="center"/>
        <w:rPr>
          <w:rFonts w:ascii="GHEA Grapalat" w:hAnsi="GHEA Grapalat"/>
          <w:b/>
          <w:bCs/>
          <w:color w:val="000000"/>
        </w:rPr>
      </w:pPr>
      <w:r w:rsidRPr="00133CDC">
        <w:rPr>
          <w:rFonts w:ascii="GHEA Grapalat" w:hAnsi="GHEA Grapalat"/>
          <w:b/>
          <w:color w:val="000000"/>
        </w:rPr>
        <w:t>ON APPROVING THE FO</w:t>
      </w:r>
      <w:r w:rsidR="003822FC">
        <w:rPr>
          <w:rFonts w:ascii="GHEA Grapalat" w:hAnsi="GHEA Grapalat"/>
          <w:b/>
          <w:color w:val="000000"/>
        </w:rPr>
        <w:t>U</w:t>
      </w:r>
      <w:r w:rsidRPr="00133CDC">
        <w:rPr>
          <w:rFonts w:ascii="GHEA Grapalat" w:hAnsi="GHEA Grapalat"/>
          <w:b/>
          <w:color w:val="000000"/>
        </w:rPr>
        <w:t xml:space="preserve">RTH ACTION PLAN OF OPEN GOVERNMENT PARTNERSHIP INITIATIVE OF THE REPUBLIC OF ARMENIA </w:t>
      </w:r>
    </w:p>
    <w:p w:rsidR="00E63132" w:rsidRPr="00133CDC" w:rsidRDefault="00154756" w:rsidP="00133CDC">
      <w:pPr>
        <w:pStyle w:val="vhc"/>
        <w:widowControl w:val="0"/>
        <w:shd w:val="clear" w:color="auto" w:fill="FFFFFF"/>
        <w:spacing w:before="0" w:beforeAutospacing="0" w:after="160" w:afterAutospacing="0" w:line="360" w:lineRule="auto"/>
        <w:ind w:right="167"/>
        <w:rPr>
          <w:rFonts w:ascii="GHEA Grapalat" w:hAnsi="GHEA Grapalat"/>
          <w:b/>
          <w:bCs/>
          <w:color w:val="000000"/>
        </w:rPr>
      </w:pPr>
      <w:r w:rsidRPr="00133CDC">
        <w:rPr>
          <w:rFonts w:ascii="GHEA Grapalat" w:hAnsi="GHEA Grapalat"/>
          <w:b/>
          <w:color w:val="000000"/>
        </w:rPr>
        <w:t>----------------------------------------</w:t>
      </w:r>
      <w:r w:rsidR="00133CDC">
        <w:rPr>
          <w:rFonts w:ascii="GHEA Grapalat" w:hAnsi="GHEA Grapalat"/>
          <w:b/>
          <w:color w:val="000000"/>
        </w:rPr>
        <w:t>--</w:t>
      </w:r>
      <w:r w:rsidRPr="00133CDC">
        <w:rPr>
          <w:rFonts w:ascii="GHEA Grapalat" w:hAnsi="GHEA Grapalat"/>
          <w:b/>
          <w:color w:val="000000"/>
        </w:rPr>
        <w:t>-------------------------------------------------------------------</w:t>
      </w:r>
    </w:p>
    <w:p w:rsidR="00E63132" w:rsidRPr="00133CDC" w:rsidRDefault="00E63132" w:rsidP="00133CDC">
      <w:pPr>
        <w:pStyle w:val="NormalWeb"/>
        <w:widowControl w:val="0"/>
        <w:shd w:val="clear" w:color="auto" w:fill="FFFFFF"/>
        <w:spacing w:before="0" w:beforeAutospacing="0" w:after="160" w:afterAutospacing="0" w:line="360" w:lineRule="auto"/>
        <w:ind w:right="167"/>
        <w:jc w:val="both"/>
        <w:rPr>
          <w:rFonts w:ascii="GHEA Grapalat" w:hAnsi="GHEA Grapalat"/>
          <w:color w:val="000000"/>
        </w:rPr>
      </w:pPr>
    </w:p>
    <w:p w:rsidR="00E63132" w:rsidRPr="00133CDC" w:rsidRDefault="00154756" w:rsidP="00133CDC">
      <w:pPr>
        <w:pStyle w:val="NormalWeb"/>
        <w:widowControl w:val="0"/>
        <w:shd w:val="clear" w:color="auto" w:fill="FFFFFF"/>
        <w:spacing w:before="0" w:beforeAutospacing="0" w:after="160" w:afterAutospacing="0" w:line="360" w:lineRule="auto"/>
        <w:ind w:right="167" w:firstLine="502"/>
        <w:jc w:val="both"/>
        <w:rPr>
          <w:rFonts w:ascii="GHEA Grapalat" w:hAnsi="GHEA Grapalat"/>
          <w:color w:val="000000"/>
        </w:rPr>
      </w:pPr>
      <w:r w:rsidRPr="00133CDC">
        <w:rPr>
          <w:rFonts w:ascii="GHEA Grapalat" w:hAnsi="GHEA Grapalat"/>
          <w:color w:val="000000"/>
        </w:rPr>
        <w:t>Taking as a basis part 2 of Article 146 of the Constitution of the Republic of Armenia and taking into account point 2 of the Rules of Procedure of the Government of the Republic of Armenia N 667-L of 8 June 2018, the Government of the Republic of Armenia decides:</w:t>
      </w:r>
    </w:p>
    <w:p w:rsidR="00E63132" w:rsidRPr="00133CDC" w:rsidRDefault="00133CDC" w:rsidP="00133CDC">
      <w:pPr>
        <w:pStyle w:val="NormalWeb"/>
        <w:widowControl w:val="0"/>
        <w:shd w:val="clear" w:color="auto" w:fill="FFFFFF"/>
        <w:tabs>
          <w:tab w:val="left" w:pos="1134"/>
        </w:tabs>
        <w:spacing w:before="0" w:beforeAutospacing="0" w:after="160" w:afterAutospacing="0" w:line="360" w:lineRule="auto"/>
        <w:ind w:right="167" w:firstLine="567"/>
        <w:jc w:val="both"/>
        <w:rPr>
          <w:rFonts w:ascii="GHEA Grapalat" w:hAnsi="GHEA Grapalat"/>
          <w:color w:val="000000"/>
        </w:rPr>
      </w:pPr>
      <w:r w:rsidRPr="00133CDC">
        <w:rPr>
          <w:rFonts w:ascii="GHEA Grapalat" w:hAnsi="GHEA Grapalat"/>
          <w:color w:val="000000"/>
        </w:rPr>
        <w:t>1.</w:t>
      </w:r>
      <w:r w:rsidRPr="00133CDC">
        <w:rPr>
          <w:rFonts w:ascii="GHEA Grapalat" w:hAnsi="GHEA Grapalat"/>
          <w:color w:val="000000"/>
        </w:rPr>
        <w:tab/>
      </w:r>
      <w:r w:rsidR="00154756" w:rsidRPr="00133CDC">
        <w:rPr>
          <w:rFonts w:ascii="GHEA Grapalat" w:hAnsi="GHEA Grapalat"/>
          <w:color w:val="000000"/>
        </w:rPr>
        <w:t>Approve the Fo</w:t>
      </w:r>
      <w:r w:rsidR="003822FC">
        <w:rPr>
          <w:rFonts w:ascii="GHEA Grapalat" w:hAnsi="GHEA Grapalat"/>
          <w:color w:val="000000"/>
        </w:rPr>
        <w:t>u</w:t>
      </w:r>
      <w:r w:rsidR="00154756" w:rsidRPr="00133CDC">
        <w:rPr>
          <w:rFonts w:ascii="GHEA Grapalat" w:hAnsi="GHEA Grapalat"/>
          <w:color w:val="000000"/>
        </w:rPr>
        <w:t>rth Action Plan of Open Government Partnership (hereinafter referred to as "OGP") Initiative of the Government of the Republic of A</w:t>
      </w:r>
      <w:r>
        <w:rPr>
          <w:rFonts w:ascii="GHEA Grapalat" w:hAnsi="GHEA Grapalat"/>
          <w:color w:val="000000"/>
        </w:rPr>
        <w:t>rmenia, according to the Annex.</w:t>
      </w:r>
    </w:p>
    <w:p w:rsidR="00E63132" w:rsidRPr="00133CDC" w:rsidRDefault="00E63132" w:rsidP="00133CDC">
      <w:pPr>
        <w:widowControl w:val="0"/>
        <w:spacing w:after="160" w:line="360" w:lineRule="auto"/>
        <w:jc w:val="center"/>
        <w:rPr>
          <w:rFonts w:ascii="GHEA Grapalat" w:hAnsi="GHEA Grapalat"/>
          <w:b/>
          <w:sz w:val="24"/>
          <w:szCs w:val="24"/>
        </w:rPr>
      </w:pPr>
    </w:p>
    <w:p w:rsidR="00E63132" w:rsidRPr="00133CDC" w:rsidRDefault="00E63132" w:rsidP="00133CDC">
      <w:pPr>
        <w:widowControl w:val="0"/>
        <w:spacing w:after="160" w:line="360" w:lineRule="auto"/>
        <w:jc w:val="center"/>
        <w:rPr>
          <w:rFonts w:ascii="GHEA Grapalat" w:hAnsi="GHEA Grapalat"/>
          <w:b/>
          <w:sz w:val="24"/>
          <w:szCs w:val="24"/>
        </w:rPr>
      </w:pPr>
    </w:p>
    <w:p w:rsidR="00E63132" w:rsidRPr="00133CDC" w:rsidRDefault="00E63132" w:rsidP="00133CDC">
      <w:pPr>
        <w:pStyle w:val="NoSpacing"/>
        <w:widowControl w:val="0"/>
        <w:spacing w:after="160" w:line="360" w:lineRule="auto"/>
        <w:ind w:firstLine="709"/>
        <w:jc w:val="both"/>
        <w:rPr>
          <w:rFonts w:ascii="GHEA Grapalat" w:hAnsi="GHEA Grapala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133CDC" w:rsidTr="00133CDC">
        <w:tc>
          <w:tcPr>
            <w:tcW w:w="4643" w:type="dxa"/>
          </w:tcPr>
          <w:p w:rsidR="00133CDC" w:rsidRDefault="00133CDC" w:rsidP="00133CDC">
            <w:pPr>
              <w:pStyle w:val="NoSpacing"/>
              <w:widowControl w:val="0"/>
              <w:spacing w:after="160" w:line="360" w:lineRule="auto"/>
              <w:jc w:val="center"/>
              <w:rPr>
                <w:rFonts w:ascii="GHEA Grapalat" w:hAnsi="GHEA Grapalat" w:cs="Arial"/>
                <w:sz w:val="24"/>
                <w:szCs w:val="24"/>
              </w:rPr>
            </w:pPr>
            <w:r>
              <w:rPr>
                <w:rFonts w:ascii="GHEA Grapalat" w:hAnsi="GHEA Grapalat"/>
                <w:sz w:val="24"/>
                <w:szCs w:val="24"/>
              </w:rPr>
              <w:t>PRIME MINISTER</w:t>
            </w:r>
            <w:r>
              <w:rPr>
                <w:rFonts w:ascii="GHEA Grapalat" w:hAnsi="GHEA Grapalat"/>
                <w:sz w:val="24"/>
                <w:szCs w:val="24"/>
              </w:rPr>
              <w:br/>
            </w:r>
            <w:r w:rsidRPr="00133CDC">
              <w:rPr>
                <w:rFonts w:ascii="GHEA Grapalat" w:hAnsi="GHEA Grapalat"/>
                <w:sz w:val="24"/>
                <w:szCs w:val="24"/>
              </w:rPr>
              <w:t>OF THE REPUBLIC OF ARMENIA</w:t>
            </w:r>
          </w:p>
        </w:tc>
        <w:tc>
          <w:tcPr>
            <w:tcW w:w="4643" w:type="dxa"/>
            <w:vAlign w:val="bottom"/>
          </w:tcPr>
          <w:p w:rsidR="00133CDC" w:rsidRDefault="00133CDC" w:rsidP="00133CDC">
            <w:pPr>
              <w:pStyle w:val="NoSpacing"/>
              <w:widowControl w:val="0"/>
              <w:spacing w:after="160" w:line="360" w:lineRule="auto"/>
              <w:ind w:right="565"/>
              <w:jc w:val="right"/>
              <w:rPr>
                <w:rFonts w:ascii="GHEA Grapalat" w:hAnsi="GHEA Grapalat" w:cs="Arial"/>
                <w:sz w:val="24"/>
                <w:szCs w:val="24"/>
              </w:rPr>
            </w:pPr>
            <w:r w:rsidRPr="00133CDC">
              <w:rPr>
                <w:rFonts w:ascii="GHEA Grapalat" w:hAnsi="GHEA Grapalat"/>
                <w:sz w:val="24"/>
                <w:szCs w:val="24"/>
              </w:rPr>
              <w:t>NIKOL PASHINYAN</w:t>
            </w:r>
          </w:p>
        </w:tc>
      </w:tr>
    </w:tbl>
    <w:p w:rsidR="00E63132" w:rsidRPr="00133CDC" w:rsidRDefault="00E63132" w:rsidP="00133CDC">
      <w:pPr>
        <w:pStyle w:val="NoSpacing"/>
        <w:widowControl w:val="0"/>
        <w:spacing w:after="160" w:line="360" w:lineRule="auto"/>
        <w:jc w:val="both"/>
        <w:rPr>
          <w:rFonts w:ascii="GHEA Grapalat" w:hAnsi="GHEA Grapalat" w:cs="Arial"/>
          <w:sz w:val="24"/>
          <w:szCs w:val="24"/>
        </w:rPr>
      </w:pPr>
    </w:p>
    <w:p w:rsidR="00133CDC" w:rsidRDefault="00133CDC" w:rsidP="00133CDC">
      <w:pPr>
        <w:widowControl w:val="0"/>
        <w:spacing w:after="200" w:line="276" w:lineRule="auto"/>
        <w:rPr>
          <w:rFonts w:ascii="GHEA Grapalat" w:hAnsi="GHEA Grapalat"/>
          <w:color w:val="000000"/>
        </w:rPr>
      </w:pPr>
    </w:p>
    <w:p w:rsidR="00133CDC" w:rsidRDefault="00133CDC" w:rsidP="00133CDC">
      <w:pPr>
        <w:widowControl w:val="0"/>
        <w:spacing w:after="200" w:line="276" w:lineRule="auto"/>
        <w:rPr>
          <w:rFonts w:ascii="GHEA Grapalat" w:hAnsi="GHEA Grapalat"/>
          <w:color w:val="000000"/>
        </w:rPr>
        <w:sectPr w:rsidR="00133CDC" w:rsidSect="00133CDC">
          <w:type w:val="continuous"/>
          <w:pgSz w:w="11906" w:h="16838" w:code="9"/>
          <w:pgMar w:top="1418" w:right="1418" w:bottom="1418" w:left="1418" w:header="0" w:footer="6" w:gutter="0"/>
          <w:cols w:space="708"/>
          <w:noEndnote/>
          <w:docGrid w:linePitch="360"/>
        </w:sectPr>
      </w:pPr>
    </w:p>
    <w:p w:rsidR="00E63132" w:rsidRPr="00133CDC" w:rsidRDefault="00154756" w:rsidP="00133CDC">
      <w:pPr>
        <w:pStyle w:val="NormalWeb"/>
        <w:widowControl w:val="0"/>
        <w:shd w:val="clear" w:color="auto" w:fill="FFFFFF"/>
        <w:spacing w:before="0" w:beforeAutospacing="0" w:after="160" w:afterAutospacing="0" w:line="360" w:lineRule="auto"/>
        <w:ind w:right="150" w:firstLine="450"/>
        <w:jc w:val="right"/>
        <w:rPr>
          <w:rFonts w:ascii="GHEA Grapalat" w:hAnsi="GHEA Grapalat"/>
          <w:color w:val="000000"/>
        </w:rPr>
      </w:pPr>
      <w:r w:rsidRPr="00133CDC">
        <w:rPr>
          <w:rFonts w:ascii="GHEA Grapalat" w:hAnsi="GHEA Grapalat"/>
          <w:color w:val="000000"/>
        </w:rPr>
        <w:lastRenderedPageBreak/>
        <w:t xml:space="preserve">Annex to </w:t>
      </w:r>
    </w:p>
    <w:p w:rsidR="00E63132" w:rsidRPr="00133CDC" w:rsidRDefault="00154756" w:rsidP="00133CDC">
      <w:pPr>
        <w:pStyle w:val="NormalWeb"/>
        <w:widowControl w:val="0"/>
        <w:shd w:val="clear" w:color="auto" w:fill="FFFFFF"/>
        <w:spacing w:before="0" w:beforeAutospacing="0" w:after="160" w:afterAutospacing="0" w:line="360" w:lineRule="auto"/>
        <w:ind w:right="150" w:firstLine="450"/>
        <w:jc w:val="right"/>
        <w:rPr>
          <w:rFonts w:ascii="GHEA Grapalat" w:hAnsi="GHEA Grapalat"/>
          <w:color w:val="000000"/>
        </w:rPr>
      </w:pPr>
      <w:r w:rsidRPr="00133CDC">
        <w:rPr>
          <w:rFonts w:ascii="GHEA Grapalat" w:hAnsi="GHEA Grapalat"/>
          <w:color w:val="000000"/>
        </w:rPr>
        <w:t xml:space="preserve">Decision of the Government </w:t>
      </w:r>
      <w:r w:rsidR="00133CDC">
        <w:rPr>
          <w:rFonts w:ascii="GHEA Grapalat" w:hAnsi="GHEA Grapalat"/>
          <w:color w:val="000000"/>
        </w:rPr>
        <w:br/>
      </w:r>
      <w:r w:rsidRPr="00133CDC">
        <w:rPr>
          <w:rFonts w:ascii="GHEA Grapalat" w:hAnsi="GHEA Grapalat"/>
          <w:color w:val="000000"/>
        </w:rPr>
        <w:t xml:space="preserve">of the Republic of Armenia </w:t>
      </w:r>
      <w:r w:rsidR="00133CDC">
        <w:rPr>
          <w:rFonts w:ascii="GHEA Grapalat" w:hAnsi="GHEA Grapalat"/>
          <w:color w:val="000000"/>
        </w:rPr>
        <w:br/>
      </w:r>
      <w:r w:rsidRPr="00133CDC">
        <w:rPr>
          <w:rFonts w:ascii="GHEA Grapalat" w:hAnsi="GHEA Grapalat"/>
          <w:color w:val="000000"/>
        </w:rPr>
        <w:t>N</w:t>
      </w:r>
      <w:r w:rsidR="00C91549">
        <w:rPr>
          <w:rFonts w:ascii="GHEA Grapalat" w:hAnsi="GHEA Grapalat"/>
          <w:color w:val="000000"/>
        </w:rPr>
        <w:t xml:space="preserve"> 1307</w:t>
      </w:r>
      <w:r w:rsidRPr="00133CDC">
        <w:rPr>
          <w:rFonts w:ascii="GHEA Grapalat" w:hAnsi="GHEA Grapalat"/>
          <w:color w:val="000000"/>
        </w:rPr>
        <w:t xml:space="preserve"> - L of </w:t>
      </w:r>
      <w:r w:rsidR="00C91549">
        <w:rPr>
          <w:rFonts w:ascii="GHEA Grapalat" w:hAnsi="GHEA Grapalat"/>
          <w:color w:val="000000"/>
        </w:rPr>
        <w:t>November 15</w:t>
      </w:r>
      <w:r w:rsidR="00C91549" w:rsidRPr="00C91549">
        <w:rPr>
          <w:rFonts w:ascii="GHEA Grapalat" w:hAnsi="GHEA Grapalat"/>
          <w:color w:val="000000"/>
          <w:vertAlign w:val="superscript"/>
        </w:rPr>
        <w:t>th</w:t>
      </w:r>
      <w:r w:rsidR="00C91549">
        <w:rPr>
          <w:rFonts w:ascii="GHEA Grapalat" w:hAnsi="GHEA Grapalat"/>
          <w:color w:val="000000"/>
        </w:rPr>
        <w:t xml:space="preserve"> </w:t>
      </w:r>
      <w:r w:rsidRPr="00133CDC">
        <w:rPr>
          <w:rFonts w:ascii="GHEA Grapalat" w:hAnsi="GHEA Grapalat"/>
          <w:color w:val="000000"/>
        </w:rPr>
        <w:t>2018</w:t>
      </w:r>
    </w:p>
    <w:p w:rsidR="00E63132" w:rsidRPr="00133CDC" w:rsidRDefault="00E63132" w:rsidP="00133CDC">
      <w:pPr>
        <w:widowControl w:val="0"/>
        <w:spacing w:after="160" w:line="360" w:lineRule="auto"/>
        <w:rPr>
          <w:rFonts w:ascii="GHEA Grapalat" w:hAnsi="GHEA Grapalat"/>
          <w:b/>
          <w:sz w:val="24"/>
          <w:szCs w:val="24"/>
        </w:rPr>
      </w:pPr>
    </w:p>
    <w:p w:rsidR="00E63132" w:rsidRPr="00133CDC" w:rsidRDefault="00154756" w:rsidP="00133CDC">
      <w:pPr>
        <w:widowControl w:val="0"/>
        <w:spacing w:after="160" w:line="360" w:lineRule="auto"/>
        <w:jc w:val="center"/>
        <w:rPr>
          <w:rFonts w:ascii="GHEA Grapalat" w:hAnsi="GHEA Grapalat"/>
          <w:b/>
          <w:sz w:val="24"/>
          <w:szCs w:val="24"/>
        </w:rPr>
      </w:pPr>
      <w:r w:rsidRPr="00133CDC">
        <w:rPr>
          <w:rFonts w:ascii="GHEA Grapalat" w:hAnsi="GHEA Grapalat"/>
          <w:b/>
          <w:sz w:val="24"/>
          <w:szCs w:val="24"/>
        </w:rPr>
        <w:t>FO</w:t>
      </w:r>
      <w:r w:rsidR="003466B7">
        <w:rPr>
          <w:rFonts w:ascii="GHEA Grapalat" w:hAnsi="GHEA Grapalat"/>
          <w:b/>
          <w:sz w:val="24"/>
          <w:szCs w:val="24"/>
        </w:rPr>
        <w:t>U</w:t>
      </w:r>
      <w:r w:rsidRPr="00133CDC">
        <w:rPr>
          <w:rFonts w:ascii="GHEA Grapalat" w:hAnsi="GHEA Grapalat"/>
          <w:b/>
          <w:sz w:val="24"/>
          <w:szCs w:val="24"/>
        </w:rPr>
        <w:t xml:space="preserve">RTH ACTION PLAN OF OPEN GOVERNMENT PARTNERSHIP INITIATIVE OF THE REPUBLIC OF ARMENIA </w:t>
      </w:r>
    </w:p>
    <w:p w:rsidR="00E63132" w:rsidRPr="00133CDC" w:rsidRDefault="00154756" w:rsidP="00133CDC">
      <w:pPr>
        <w:widowControl w:val="0"/>
        <w:spacing w:after="160" w:line="360" w:lineRule="auto"/>
        <w:jc w:val="center"/>
        <w:rPr>
          <w:rFonts w:ascii="GHEA Grapalat" w:hAnsi="GHEA Grapalat"/>
          <w:b/>
          <w:sz w:val="24"/>
          <w:szCs w:val="24"/>
        </w:rPr>
      </w:pPr>
      <w:r w:rsidRPr="00133CDC">
        <w:rPr>
          <w:rFonts w:ascii="GHEA Grapalat" w:hAnsi="GHEA Grapalat"/>
          <w:b/>
          <w:sz w:val="24"/>
          <w:szCs w:val="24"/>
        </w:rPr>
        <w:t>(2018-2020)</w:t>
      </w:r>
    </w:p>
    <w:p w:rsidR="00E63132" w:rsidRPr="00133CDC" w:rsidRDefault="00E63132" w:rsidP="00133CDC">
      <w:pPr>
        <w:pStyle w:val="ListParagraph"/>
        <w:widowControl w:val="0"/>
        <w:spacing w:line="360" w:lineRule="auto"/>
        <w:ind w:left="0" w:firstLine="708"/>
        <w:jc w:val="both"/>
        <w:rPr>
          <w:rFonts w:ascii="GHEA Grapalat" w:hAnsi="GHEA Grapalat" w:cs="Sylfaen"/>
          <w:sz w:val="24"/>
          <w:szCs w:val="24"/>
        </w:rPr>
      </w:pPr>
    </w:p>
    <w:tbl>
      <w:tblPr>
        <w:tblW w:w="0" w:type="auto"/>
        <w:tblBorders>
          <w:bottom w:val="threeDEmboss" w:sz="24" w:space="0" w:color="auto"/>
        </w:tblBorders>
        <w:tblLook w:val="00A0" w:firstRow="1" w:lastRow="0" w:firstColumn="1" w:lastColumn="0" w:noHBand="0" w:noVBand="0"/>
      </w:tblPr>
      <w:tblGrid>
        <w:gridCol w:w="14142"/>
      </w:tblGrid>
      <w:tr w:rsidR="00E63132" w:rsidRPr="00133CDC" w:rsidTr="004A32CF">
        <w:tc>
          <w:tcPr>
            <w:tcW w:w="14142" w:type="dxa"/>
            <w:tcBorders>
              <w:bottom w:val="threeDEmboss" w:sz="24" w:space="0" w:color="auto"/>
            </w:tcBorders>
            <w:shd w:val="clear" w:color="auto" w:fill="76923C"/>
          </w:tcPr>
          <w:p w:rsidR="00E63132" w:rsidRPr="00133CDC" w:rsidRDefault="00154756" w:rsidP="00133CDC">
            <w:pPr>
              <w:widowControl w:val="0"/>
              <w:spacing w:after="160" w:line="360" w:lineRule="auto"/>
              <w:rPr>
                <w:rFonts w:ascii="GHEA Grapalat" w:hAnsi="GHEA Grapalat"/>
                <w:b/>
                <w:sz w:val="24"/>
                <w:szCs w:val="24"/>
              </w:rPr>
            </w:pPr>
            <w:r w:rsidRPr="00133CDC">
              <w:rPr>
                <w:rFonts w:ascii="GHEA Grapalat" w:hAnsi="GHEA Grapalat"/>
                <w:b/>
                <w:sz w:val="24"/>
                <w:szCs w:val="24"/>
              </w:rPr>
              <w:t>INTRODUCTION</w:t>
            </w:r>
          </w:p>
        </w:tc>
      </w:tr>
    </w:tbl>
    <w:p w:rsidR="00E63132" w:rsidRPr="00133CDC" w:rsidRDefault="00E63132" w:rsidP="00133CDC">
      <w:pPr>
        <w:pStyle w:val="ListParagraph"/>
        <w:widowControl w:val="0"/>
        <w:spacing w:line="360" w:lineRule="auto"/>
        <w:ind w:left="0" w:firstLine="708"/>
        <w:jc w:val="both"/>
        <w:rPr>
          <w:rFonts w:ascii="GHEA Grapalat" w:hAnsi="GHEA Grapalat" w:cs="Sylfaen"/>
          <w:sz w:val="24"/>
          <w:szCs w:val="24"/>
        </w:rPr>
      </w:pPr>
    </w:p>
    <w:p w:rsidR="00DE1266" w:rsidRPr="00133CDC" w:rsidRDefault="00154756" w:rsidP="00133CDC">
      <w:pPr>
        <w:pStyle w:val="ListParagraph"/>
        <w:widowControl w:val="0"/>
        <w:spacing w:line="360" w:lineRule="auto"/>
        <w:ind w:left="0" w:firstLine="567"/>
        <w:jc w:val="both"/>
        <w:rPr>
          <w:rFonts w:ascii="GHEA Grapalat" w:hAnsi="GHEA Grapalat"/>
          <w:sz w:val="24"/>
          <w:szCs w:val="24"/>
        </w:rPr>
      </w:pPr>
      <w:r w:rsidRPr="00133CDC">
        <w:rPr>
          <w:rFonts w:ascii="GHEA Grapalat" w:hAnsi="GHEA Grapalat" w:cs="Arial"/>
          <w:sz w:val="24"/>
          <w:szCs w:val="24"/>
        </w:rPr>
        <w:t>The Open Government Partnership (hereinafter referred to as “the OGP”) is an initiative that implies multilateral co-operation and an initiative with a specifically designed agenda and commitments. The initiative</w:t>
      </w:r>
      <w:r w:rsidR="003822FC">
        <w:rPr>
          <w:rFonts w:ascii="GHEA Grapalat" w:hAnsi="GHEA Grapalat" w:cs="Arial"/>
          <w:sz w:val="24"/>
          <w:szCs w:val="24"/>
        </w:rPr>
        <w:t xml:space="preserve"> brings together</w:t>
      </w:r>
      <w:r w:rsidR="003822FC" w:rsidRPr="003822FC">
        <w:rPr>
          <w:rFonts w:ascii="GHEA Grapalat" w:eastAsia="GHEA Grapalat" w:hAnsi="GHEA Grapalat" w:cs="GHEA Grapalat"/>
          <w:color w:val="000000"/>
          <w:sz w:val="24"/>
          <w:szCs w:val="24"/>
        </w:rPr>
        <w:t xml:space="preserve"> </w:t>
      </w:r>
      <w:r w:rsidRPr="00133CDC">
        <w:rPr>
          <w:rFonts w:ascii="GHEA Grapalat" w:hAnsi="GHEA Grapalat" w:cs="Arial"/>
          <w:sz w:val="24"/>
          <w:szCs w:val="24"/>
        </w:rPr>
        <w:t>representatives of governments and civil society to work together and design the agenda for inclusive development of government, as well as to make the system of governance transparent, accountable, innovative and participatory.</w:t>
      </w:r>
    </w:p>
    <w:p w:rsidR="00E63132" w:rsidRPr="00133CDC" w:rsidRDefault="00154756" w:rsidP="00133CDC">
      <w:pPr>
        <w:pStyle w:val="ListParagraph"/>
        <w:widowControl w:val="0"/>
        <w:spacing w:line="360" w:lineRule="auto"/>
        <w:ind w:left="0" w:firstLine="567"/>
        <w:jc w:val="both"/>
        <w:rPr>
          <w:rFonts w:ascii="GHEA Grapalat" w:hAnsi="GHEA Grapalat" w:cs="Sylfaen"/>
          <w:sz w:val="24"/>
          <w:szCs w:val="24"/>
        </w:rPr>
      </w:pPr>
      <w:r w:rsidRPr="00133CDC">
        <w:rPr>
          <w:rFonts w:ascii="GHEA Grapalat" w:hAnsi="GHEA Grapalat"/>
          <w:sz w:val="24"/>
          <w:szCs w:val="24"/>
        </w:rPr>
        <w:t>All governments face challenges the existing methods for meeting whereof are insufficient. Thus, it is necessary to engage and apply alternative and effective methods and models.</w:t>
      </w:r>
    </w:p>
    <w:p w:rsidR="00E63132" w:rsidRPr="00133CDC" w:rsidRDefault="00154756" w:rsidP="00133CDC">
      <w:pPr>
        <w:pStyle w:val="ListParagraph"/>
        <w:widowControl w:val="0"/>
        <w:spacing w:line="360" w:lineRule="auto"/>
        <w:ind w:left="0" w:firstLine="567"/>
        <w:jc w:val="both"/>
        <w:rPr>
          <w:rFonts w:ascii="GHEA Grapalat" w:hAnsi="GHEA Grapalat" w:cs="Sylfaen"/>
          <w:sz w:val="24"/>
          <w:szCs w:val="24"/>
        </w:rPr>
      </w:pPr>
      <w:r w:rsidRPr="00133CDC">
        <w:rPr>
          <w:rFonts w:ascii="GHEA Grapalat" w:hAnsi="GHEA Grapalat" w:cs="Arial"/>
          <w:sz w:val="24"/>
          <w:szCs w:val="24"/>
        </w:rPr>
        <w:t>The Open Government Partnership initiative not only helps establish a significant dialogue between stakeholders, but also ensures a process of identifying and considering regional issues with the member countries of the initiative.</w:t>
      </w:r>
    </w:p>
    <w:p w:rsidR="00E63132" w:rsidRPr="00133CDC" w:rsidRDefault="00154756" w:rsidP="00133CDC">
      <w:pPr>
        <w:pStyle w:val="ListParagraph"/>
        <w:widowControl w:val="0"/>
        <w:spacing w:line="360" w:lineRule="auto"/>
        <w:ind w:left="0" w:firstLine="567"/>
        <w:jc w:val="both"/>
        <w:rPr>
          <w:rFonts w:ascii="GHEA Grapalat" w:hAnsi="GHEA Grapalat" w:cs="Sylfaen"/>
          <w:sz w:val="24"/>
          <w:szCs w:val="24"/>
        </w:rPr>
      </w:pPr>
      <w:r w:rsidRPr="00133CDC">
        <w:rPr>
          <w:rFonts w:ascii="GHEA Grapalat" w:hAnsi="GHEA Grapalat"/>
          <w:sz w:val="24"/>
          <w:szCs w:val="24"/>
        </w:rPr>
        <w:t xml:space="preserve">The Republic of Armenia joined the OGP initiative on </w:t>
      </w:r>
      <w:hyperlink r:id="rId7">
        <w:r w:rsidRPr="00133CDC">
          <w:rPr>
            <w:rStyle w:val="Hyperlink"/>
            <w:rFonts w:ascii="GHEA Grapalat" w:hAnsi="GHEA Grapalat"/>
            <w:sz w:val="24"/>
            <w:szCs w:val="24"/>
          </w:rPr>
          <w:t>17 October 2011</w:t>
        </w:r>
      </w:hyperlink>
      <w:r w:rsidRPr="00133CDC">
        <w:rPr>
          <w:rFonts w:ascii="GHEA Grapalat" w:hAnsi="GHEA Grapalat"/>
          <w:sz w:val="24"/>
          <w:szCs w:val="24"/>
        </w:rPr>
        <w:t xml:space="preserve"> and has implemented three action plans to date. The </w:t>
      </w:r>
      <w:r w:rsidRPr="00133CDC">
        <w:rPr>
          <w:rFonts w:ascii="GHEA Grapalat" w:hAnsi="GHEA Grapalat"/>
          <w:sz w:val="24"/>
          <w:szCs w:val="24"/>
        </w:rPr>
        <w:lastRenderedPageBreak/>
        <w:t>commitments included in the OGP action plans</w:t>
      </w:r>
      <w:r w:rsidR="003466B7">
        <w:rPr>
          <w:rFonts w:ascii="GHEA Grapalat" w:hAnsi="GHEA Grapalat"/>
          <w:sz w:val="24"/>
          <w:szCs w:val="24"/>
        </w:rPr>
        <w:t xml:space="preserve"> so far</w:t>
      </w:r>
      <w:r w:rsidRPr="00133CDC">
        <w:rPr>
          <w:rFonts w:ascii="GHEA Grapalat" w:hAnsi="GHEA Grapalat"/>
          <w:sz w:val="24"/>
          <w:szCs w:val="24"/>
        </w:rPr>
        <w:t xml:space="preserve"> cover social, legal, financial, community, mining and other sectors. Unquestionably, this process has become a success </w:t>
      </w:r>
      <w:r w:rsidR="003466B7">
        <w:rPr>
          <w:rFonts w:ascii="GHEA Grapalat" w:hAnsi="GHEA Grapalat"/>
          <w:sz w:val="24"/>
          <w:szCs w:val="24"/>
        </w:rPr>
        <w:t xml:space="preserve">for all purposes </w:t>
      </w:r>
      <w:r w:rsidRPr="00133CDC">
        <w:rPr>
          <w:rFonts w:ascii="GHEA Grapalat" w:hAnsi="GHEA Grapalat"/>
          <w:sz w:val="24"/>
          <w:szCs w:val="24"/>
        </w:rPr>
        <w:t>and has become a stimulating tool for a healthy democracy in Armenia.</w:t>
      </w:r>
    </w:p>
    <w:p w:rsidR="00E63132" w:rsidRPr="00133CDC" w:rsidRDefault="00154756" w:rsidP="00133CDC">
      <w:pPr>
        <w:pStyle w:val="ListParagraph"/>
        <w:widowControl w:val="0"/>
        <w:spacing w:line="360" w:lineRule="auto"/>
        <w:ind w:left="0" w:firstLine="567"/>
        <w:jc w:val="both"/>
        <w:rPr>
          <w:rFonts w:ascii="GHEA Grapalat" w:hAnsi="GHEA Grapalat"/>
          <w:sz w:val="24"/>
          <w:szCs w:val="24"/>
        </w:rPr>
      </w:pPr>
      <w:r w:rsidRPr="00133CDC">
        <w:rPr>
          <w:rFonts w:ascii="GHEA Grapalat" w:hAnsi="GHEA Grapalat" w:cs="Arial"/>
          <w:sz w:val="24"/>
          <w:szCs w:val="24"/>
        </w:rPr>
        <w:t>Since joining the OGP initiative, we can surely state that Armenia has raised the level of effectiveness of the public administration system, improved access to information, become more responsible in accountability and shaped a society that is more responsible in the decision-making process.</w:t>
      </w:r>
    </w:p>
    <w:p w:rsidR="00E63132" w:rsidRPr="00133CDC" w:rsidRDefault="00154756" w:rsidP="00133CDC">
      <w:pPr>
        <w:pStyle w:val="ListParagraph"/>
        <w:widowControl w:val="0"/>
        <w:spacing w:line="360" w:lineRule="auto"/>
        <w:ind w:left="0" w:firstLine="567"/>
        <w:jc w:val="both"/>
        <w:rPr>
          <w:rFonts w:ascii="GHEA Grapalat" w:hAnsi="GHEA Grapalat" w:cs="Sylfaen"/>
          <w:sz w:val="24"/>
          <w:szCs w:val="24"/>
        </w:rPr>
      </w:pPr>
      <w:r w:rsidRPr="00133CDC">
        <w:rPr>
          <w:rFonts w:ascii="GHEA Grapalat" w:hAnsi="GHEA Grapalat" w:cs="Arial"/>
          <w:sz w:val="24"/>
          <w:szCs w:val="24"/>
        </w:rPr>
        <w:t xml:space="preserve">Attaching importance to overall progress of the OGP, in 2016, the member countries of the OGP and Armenia joined the </w:t>
      </w:r>
      <w:hyperlink r:id="rId8">
        <w:r w:rsidRPr="00133CDC">
          <w:rPr>
            <w:rStyle w:val="Hyperlink"/>
            <w:rFonts w:ascii="GHEA Grapalat" w:hAnsi="GHEA Grapalat" w:cs="Arial"/>
            <w:sz w:val="24"/>
            <w:szCs w:val="24"/>
          </w:rPr>
          <w:t>Declaration</w:t>
        </w:r>
      </w:hyperlink>
      <w:r w:rsidRPr="00133CDC">
        <w:rPr>
          <w:rFonts w:ascii="GHEA Grapalat" w:hAnsi="GHEA Grapalat" w:cs="Arial"/>
          <w:sz w:val="24"/>
          <w:szCs w:val="24"/>
        </w:rPr>
        <w:t xml:space="preserve"> targeted at implementation of the Sustainable Development Goals (SDGs).</w:t>
      </w:r>
      <w:r w:rsidRPr="00133CDC">
        <w:rPr>
          <w:rFonts w:ascii="GHEA Grapalat" w:hAnsi="GHEA Grapalat"/>
          <w:sz w:val="24"/>
          <w:szCs w:val="24"/>
        </w:rPr>
        <w:t xml:space="preserve"> </w:t>
      </w:r>
    </w:p>
    <w:p w:rsidR="00E63132" w:rsidRPr="00133CDC" w:rsidRDefault="00154756" w:rsidP="00133CDC">
      <w:pPr>
        <w:pStyle w:val="ListParagraph"/>
        <w:widowControl w:val="0"/>
        <w:spacing w:line="360" w:lineRule="auto"/>
        <w:ind w:left="0" w:firstLine="567"/>
        <w:jc w:val="both"/>
        <w:rPr>
          <w:rFonts w:ascii="GHEA Grapalat" w:hAnsi="GHEA Grapalat" w:cs="Sylfaen"/>
          <w:sz w:val="24"/>
          <w:szCs w:val="24"/>
        </w:rPr>
      </w:pPr>
      <w:r w:rsidRPr="00133CDC">
        <w:rPr>
          <w:rFonts w:ascii="GHEA Grapalat" w:hAnsi="GHEA Grapalat"/>
          <w:sz w:val="24"/>
          <w:szCs w:val="24"/>
        </w:rPr>
        <w:t xml:space="preserve">In 2017, Armenia launched the </w:t>
      </w:r>
      <w:hyperlink r:id="rId9">
        <w:r w:rsidRPr="00133CDC">
          <w:rPr>
            <w:rStyle w:val="Hyperlink"/>
            <w:rFonts w:ascii="GHEA Grapalat" w:hAnsi="GHEA Grapalat" w:cs="Arial"/>
            <w:sz w:val="24"/>
            <w:szCs w:val="24"/>
          </w:rPr>
          <w:t>process targeted at</w:t>
        </w:r>
      </w:hyperlink>
      <w:r w:rsidRPr="00133CDC">
        <w:rPr>
          <w:rFonts w:ascii="GHEA Grapalat" w:hAnsi="GHEA Grapalat"/>
          <w:sz w:val="24"/>
          <w:szCs w:val="24"/>
        </w:rPr>
        <w:t xml:space="preserve"> implementation of the Sustainable Development Goals, and on 17 July 2018, the First Deputy Prime Minister of the Republic of Armenia presented the </w:t>
      </w:r>
      <w:hyperlink r:id="rId10">
        <w:r w:rsidRPr="00133CDC">
          <w:rPr>
            <w:rStyle w:val="Hyperlink"/>
            <w:rFonts w:ascii="GHEA Grapalat" w:hAnsi="GHEA Grapalat" w:cs="Arial"/>
            <w:sz w:val="24"/>
            <w:szCs w:val="24"/>
          </w:rPr>
          <w:t>First Voluntary National Review of Armenia on implementation of the SDGs</w:t>
        </w:r>
      </w:hyperlink>
      <w:r w:rsidRPr="00133CDC">
        <w:rPr>
          <w:rStyle w:val="Hyperlink"/>
          <w:rFonts w:ascii="GHEA Grapalat" w:hAnsi="GHEA Grapalat" w:cs="Arial"/>
          <w:sz w:val="24"/>
          <w:szCs w:val="24"/>
        </w:rPr>
        <w:t xml:space="preserve"> </w:t>
      </w:r>
      <w:r w:rsidRPr="00133CDC">
        <w:rPr>
          <w:rFonts w:ascii="GHEA Grapalat" w:hAnsi="GHEA Grapalat" w:cs="Arial"/>
          <w:sz w:val="24"/>
          <w:szCs w:val="24"/>
        </w:rPr>
        <w:t xml:space="preserve"> at the High-level Political Forum on Sustainable Development.</w:t>
      </w:r>
      <w:r w:rsidRPr="00133CDC">
        <w:rPr>
          <w:rFonts w:ascii="GHEA Grapalat" w:hAnsi="GHEA Grapalat"/>
          <w:sz w:val="24"/>
          <w:szCs w:val="24"/>
        </w:rPr>
        <w:t xml:space="preserve"> The OGP initiative is definitely a well-established and supporting mechanism for the best implementation of the 17 SDGs. These two processes are further strengthening and consolidating the international community to meet the challenges of the 21</w:t>
      </w:r>
      <w:r w:rsidRPr="00133CDC">
        <w:rPr>
          <w:rFonts w:ascii="GHEA Grapalat" w:hAnsi="GHEA Grapalat"/>
          <w:sz w:val="24"/>
          <w:szCs w:val="24"/>
          <w:vertAlign w:val="superscript"/>
        </w:rPr>
        <w:t>st</w:t>
      </w:r>
      <w:r w:rsidRPr="00133CDC">
        <w:rPr>
          <w:rFonts w:ascii="GHEA Grapalat" w:hAnsi="GHEA Grapalat"/>
          <w:sz w:val="24"/>
          <w:szCs w:val="24"/>
        </w:rPr>
        <w:t xml:space="preserve"> century in the areas of ecology, economy, society and equal rights.</w:t>
      </w:r>
    </w:p>
    <w:p w:rsidR="00E63132" w:rsidRPr="00133CDC" w:rsidRDefault="00154756" w:rsidP="00133CDC">
      <w:pPr>
        <w:pStyle w:val="ListParagraph"/>
        <w:widowControl w:val="0"/>
        <w:spacing w:line="360" w:lineRule="auto"/>
        <w:ind w:left="0" w:firstLine="567"/>
        <w:jc w:val="both"/>
        <w:rPr>
          <w:rFonts w:ascii="GHEA Grapalat" w:eastAsia="Calibri" w:hAnsi="GHEA Grapalat"/>
          <w:sz w:val="24"/>
          <w:szCs w:val="24"/>
        </w:rPr>
      </w:pPr>
      <w:r w:rsidRPr="00133CDC">
        <w:rPr>
          <w:rFonts w:ascii="GHEA Grapalat" w:hAnsi="GHEA Grapalat"/>
          <w:sz w:val="24"/>
          <w:szCs w:val="24"/>
        </w:rPr>
        <w:t xml:space="preserve">The Velvet Revolution that took place in April 2018 was a turning point for the Armenian people. Democracy won in Armenia, and this victory is irreversible. The people of Armenia proved that they are the bearers of the pillar and ideological values of democracy and justice. The current key objectives of the Armenian government are to fight against corruption, establish rule of law, make the government transparent and accountable, strengthen democratic institutions and civil society and create equal competitive conditions for economic and political role-players. </w:t>
      </w:r>
    </w:p>
    <w:p w:rsidR="00E63132" w:rsidRPr="00133CDC" w:rsidRDefault="00154756" w:rsidP="00133CDC">
      <w:pPr>
        <w:pStyle w:val="ListParagraph"/>
        <w:widowControl w:val="0"/>
        <w:spacing w:line="360" w:lineRule="auto"/>
        <w:ind w:left="0" w:firstLine="567"/>
        <w:jc w:val="both"/>
        <w:rPr>
          <w:rFonts w:ascii="GHEA Grapalat" w:hAnsi="GHEA Grapalat"/>
          <w:sz w:val="24"/>
          <w:szCs w:val="24"/>
        </w:rPr>
      </w:pPr>
      <w:r w:rsidRPr="00133CDC">
        <w:rPr>
          <w:rFonts w:ascii="GHEA Grapalat" w:hAnsi="GHEA Grapalat"/>
          <w:sz w:val="24"/>
          <w:szCs w:val="24"/>
        </w:rPr>
        <w:t>The Government Programme, adopted by the National Assembly in June 2018, affirms the political will to overcome the obstacles for the deve</w:t>
      </w:r>
      <w:r w:rsidR="00B71598">
        <w:rPr>
          <w:rFonts w:ascii="GHEA Grapalat" w:hAnsi="GHEA Grapalat"/>
          <w:sz w:val="24"/>
          <w:szCs w:val="24"/>
        </w:rPr>
        <w:t>lopment of Armenia through high-</w:t>
      </w:r>
      <w:r w:rsidR="003466B7">
        <w:rPr>
          <w:rFonts w:ascii="GHEA Grapalat" w:hAnsi="GHEA Grapalat"/>
          <w:sz w:val="24"/>
          <w:szCs w:val="24"/>
        </w:rPr>
        <w:t xml:space="preserve">level </w:t>
      </w:r>
      <w:r w:rsidRPr="00133CDC">
        <w:rPr>
          <w:rFonts w:ascii="GHEA Grapalat" w:hAnsi="GHEA Grapalat"/>
          <w:sz w:val="24"/>
          <w:szCs w:val="24"/>
        </w:rPr>
        <w:t xml:space="preserve">commitment for the fight against corruption, for the rule of law and fair competition. The Programme is also aimed at enhancing economic growth, promoting exports, developing human capital and </w:t>
      </w:r>
      <w:r w:rsidRPr="00133CDC">
        <w:rPr>
          <w:rFonts w:ascii="GHEA Grapalat" w:hAnsi="GHEA Grapalat"/>
          <w:sz w:val="24"/>
          <w:szCs w:val="24"/>
        </w:rPr>
        <w:lastRenderedPageBreak/>
        <w:t>overcoming poverty through balanced activities in the social and economic sectors and sustainable improvements in governance in the public and environment.</w:t>
      </w:r>
    </w:p>
    <w:p w:rsidR="00E63132" w:rsidRDefault="00154756" w:rsidP="00C91549">
      <w:pPr>
        <w:widowControl w:val="0"/>
        <w:spacing w:after="160" w:line="360" w:lineRule="auto"/>
        <w:ind w:firstLine="567"/>
        <w:jc w:val="both"/>
        <w:rPr>
          <w:rFonts w:ascii="GHEA Grapalat" w:hAnsi="GHEA Grapalat"/>
          <w:sz w:val="24"/>
          <w:szCs w:val="24"/>
        </w:rPr>
      </w:pPr>
      <w:r w:rsidRPr="00133CDC">
        <w:rPr>
          <w:rFonts w:ascii="GHEA Grapalat" w:hAnsi="GHEA Grapalat" w:cs="Arial"/>
          <w:sz w:val="24"/>
          <w:szCs w:val="24"/>
        </w:rPr>
        <w:t>With great willingness, the Government of the Republic of Armenia is committed to implementing the OGP principles in order to further reinforce the culture of citizen-state partnership, ensuring active participation of citizens in the system of governance, the decision-making process and the elaboration of policies.</w:t>
      </w:r>
    </w:p>
    <w:p w:rsidR="00133CDC" w:rsidRPr="00133CDC" w:rsidRDefault="00133CDC" w:rsidP="00133CDC">
      <w:pPr>
        <w:widowControl w:val="0"/>
        <w:spacing w:after="160" w:line="360" w:lineRule="auto"/>
        <w:jc w:val="both"/>
        <w:rPr>
          <w:rFonts w:ascii="GHEA Grapalat" w:hAnsi="GHEA Grapalat"/>
          <w:sz w:val="24"/>
          <w:szCs w:val="24"/>
        </w:rPr>
      </w:pPr>
    </w:p>
    <w:tbl>
      <w:tblPr>
        <w:tblW w:w="0" w:type="auto"/>
        <w:tblBorders>
          <w:bottom w:val="threeDEmboss" w:sz="24" w:space="0" w:color="auto"/>
        </w:tblBorders>
        <w:tblLook w:val="00A0" w:firstRow="1" w:lastRow="0" w:firstColumn="1" w:lastColumn="0" w:noHBand="0" w:noVBand="0"/>
      </w:tblPr>
      <w:tblGrid>
        <w:gridCol w:w="14142"/>
      </w:tblGrid>
      <w:tr w:rsidR="00E63132" w:rsidRPr="00133CDC" w:rsidTr="00133CDC">
        <w:tc>
          <w:tcPr>
            <w:tcW w:w="14142" w:type="dxa"/>
            <w:tcBorders>
              <w:bottom w:val="threeDEmboss" w:sz="24" w:space="0" w:color="auto"/>
            </w:tcBorders>
            <w:shd w:val="clear" w:color="auto" w:fill="76923C"/>
          </w:tcPr>
          <w:p w:rsidR="00E63132" w:rsidRPr="00133CDC" w:rsidRDefault="00154756" w:rsidP="00133CDC">
            <w:pPr>
              <w:widowControl w:val="0"/>
              <w:spacing w:after="160" w:line="360" w:lineRule="auto"/>
              <w:jc w:val="both"/>
              <w:rPr>
                <w:rFonts w:ascii="GHEA Grapalat" w:hAnsi="GHEA Grapalat"/>
                <w:b/>
                <w:sz w:val="24"/>
                <w:szCs w:val="24"/>
              </w:rPr>
            </w:pPr>
            <w:r w:rsidRPr="00133CDC">
              <w:rPr>
                <w:rFonts w:ascii="GHEA Grapalat" w:hAnsi="GHEA Grapalat"/>
                <w:b/>
                <w:sz w:val="24"/>
                <w:szCs w:val="24"/>
              </w:rPr>
              <w:t>STEPS UNDERTAKEN BY THE GOVERNMENT OF THE REPUBLIC OF ARMENIA TOWARDS OPEN GOVERNMENT</w:t>
            </w:r>
          </w:p>
        </w:tc>
      </w:tr>
    </w:tbl>
    <w:p w:rsidR="00E63132" w:rsidRPr="00133CDC" w:rsidRDefault="00E63132" w:rsidP="00133CDC">
      <w:pPr>
        <w:widowControl w:val="0"/>
        <w:spacing w:after="160" w:line="360" w:lineRule="auto"/>
        <w:jc w:val="both"/>
        <w:rPr>
          <w:rFonts w:ascii="GHEA Grapalat" w:hAnsi="GHEA Grapalat"/>
          <w:sz w:val="24"/>
          <w:szCs w:val="24"/>
        </w:rPr>
      </w:pPr>
    </w:p>
    <w:p w:rsidR="00E63132" w:rsidRPr="00133CDC" w:rsidRDefault="00154756" w:rsidP="00133CDC">
      <w:pPr>
        <w:widowControl w:val="0"/>
        <w:spacing w:after="160" w:line="360" w:lineRule="auto"/>
        <w:ind w:firstLine="567"/>
        <w:jc w:val="both"/>
        <w:rPr>
          <w:rFonts w:ascii="GHEA Grapalat" w:hAnsi="GHEA Grapalat"/>
          <w:sz w:val="24"/>
          <w:szCs w:val="24"/>
        </w:rPr>
      </w:pPr>
      <w:r w:rsidRPr="00133CDC">
        <w:rPr>
          <w:rFonts w:ascii="GHEA Grapalat" w:hAnsi="GHEA Grapalat" w:cs="Arial"/>
          <w:sz w:val="24"/>
          <w:szCs w:val="24"/>
        </w:rPr>
        <w:t>The Government of the Republic of Armenia has already implemented three action plans tha</w:t>
      </w:r>
      <w:r w:rsidR="003466B7">
        <w:rPr>
          <w:rFonts w:ascii="GHEA Grapalat" w:hAnsi="GHEA Grapalat" w:cs="Arial"/>
          <w:sz w:val="24"/>
          <w:szCs w:val="24"/>
        </w:rPr>
        <w:t xml:space="preserve">t have essentially </w:t>
      </w:r>
      <w:r w:rsidR="00ED7E28">
        <w:rPr>
          <w:rFonts w:ascii="GHEA Grapalat" w:hAnsi="GHEA Grapalat" w:cs="Arial"/>
          <w:sz w:val="24"/>
          <w:szCs w:val="24"/>
        </w:rPr>
        <w:t xml:space="preserve">improved </w:t>
      </w:r>
      <w:r w:rsidR="00ED7E28" w:rsidRPr="00133CDC">
        <w:rPr>
          <w:rFonts w:ascii="GHEA Grapalat" w:hAnsi="GHEA Grapalat" w:cs="Arial"/>
          <w:sz w:val="24"/>
          <w:szCs w:val="24"/>
        </w:rPr>
        <w:t xml:space="preserve">most </w:t>
      </w:r>
      <w:r w:rsidR="00ED7E28" w:rsidRPr="00ED7E28">
        <w:rPr>
          <w:rFonts w:ascii="GHEA Grapalat" w:hAnsi="GHEA Grapalat" w:cs="Arial"/>
          <w:sz w:val="24"/>
          <w:szCs w:val="24"/>
        </w:rPr>
        <w:t>vulnerable and inaccessible for citizens fields in public administration</w:t>
      </w:r>
      <w:r w:rsidR="00ED7E28">
        <w:rPr>
          <w:rFonts w:ascii="GHEA Grapalat" w:hAnsi="GHEA Grapalat" w:cs="Arial"/>
          <w:sz w:val="24"/>
          <w:szCs w:val="24"/>
        </w:rPr>
        <w:t>,</w:t>
      </w:r>
      <w:r w:rsidR="00ED7E28" w:rsidRPr="00ED7E28">
        <w:rPr>
          <w:rFonts w:ascii="GHEA Grapalat" w:hAnsi="GHEA Grapalat" w:cs="Arial"/>
          <w:sz w:val="24"/>
          <w:szCs w:val="24"/>
        </w:rPr>
        <w:t xml:space="preserve"> </w:t>
      </w:r>
      <w:r w:rsidR="00ED7E28">
        <w:rPr>
          <w:rFonts w:ascii="GHEA Grapalat" w:hAnsi="GHEA Grapalat" w:cs="Arial"/>
          <w:sz w:val="24"/>
          <w:szCs w:val="24"/>
        </w:rPr>
        <w:t>which</w:t>
      </w:r>
      <w:r w:rsidRPr="00133CDC">
        <w:rPr>
          <w:rFonts w:ascii="GHEA Grapalat" w:hAnsi="GHEA Grapalat" w:cs="Arial"/>
          <w:sz w:val="24"/>
          <w:szCs w:val="24"/>
        </w:rPr>
        <w:t xml:space="preserve"> are crucial for t</w:t>
      </w:r>
      <w:r w:rsidR="003466B7">
        <w:rPr>
          <w:rFonts w:ascii="GHEA Grapalat" w:hAnsi="GHEA Grapalat" w:cs="Arial"/>
          <w:sz w:val="24"/>
          <w:szCs w:val="24"/>
        </w:rPr>
        <w:t>he state and citizens, improved</w:t>
      </w:r>
      <w:r w:rsidRPr="00133CDC">
        <w:rPr>
          <w:rFonts w:ascii="GHEA Grapalat" w:hAnsi="GHEA Grapalat" w:cs="Arial"/>
          <w:sz w:val="24"/>
          <w:szCs w:val="24"/>
        </w:rPr>
        <w:t xml:space="preserve"> the provision of public services, the effective management of public resources, the promotion of public confidence, </w:t>
      </w:r>
      <w:r w:rsidR="00ED7E28">
        <w:rPr>
          <w:rFonts w:ascii="GHEA Grapalat" w:hAnsi="GHEA Grapalat" w:cs="Arial"/>
          <w:sz w:val="24"/>
          <w:szCs w:val="24"/>
        </w:rPr>
        <w:t>and helped improve community safety</w:t>
      </w:r>
      <w:r w:rsidRPr="00133CDC">
        <w:rPr>
          <w:rFonts w:ascii="GHEA Grapalat" w:hAnsi="GHEA Grapalat" w:cs="Arial"/>
          <w:sz w:val="24"/>
          <w:szCs w:val="24"/>
        </w:rPr>
        <w:t>.</w:t>
      </w:r>
      <w:r w:rsidRPr="00133CDC">
        <w:rPr>
          <w:rFonts w:ascii="GHEA Grapalat" w:hAnsi="GHEA Grapalat"/>
          <w:sz w:val="24"/>
          <w:szCs w:val="24"/>
        </w:rPr>
        <w:t xml:space="preserve"> Progress is indisputable in sectors such as mining, healthcare, education, local self-governance, freedom of information, public procurement reforms, law-making activities, access to information, social access, the State Budget, etc. </w:t>
      </w:r>
    </w:p>
    <w:p w:rsidR="00E63132" w:rsidRPr="00133CDC" w:rsidRDefault="00154756" w:rsidP="00133CDC">
      <w:pPr>
        <w:pStyle w:val="Default"/>
        <w:widowControl w:val="0"/>
        <w:spacing w:after="160" w:line="360" w:lineRule="auto"/>
        <w:ind w:firstLine="567"/>
        <w:jc w:val="both"/>
        <w:rPr>
          <w:rFonts w:ascii="GHEA Grapalat" w:hAnsi="GHEA Grapalat"/>
        </w:rPr>
      </w:pPr>
      <w:r w:rsidRPr="00133CDC">
        <w:rPr>
          <w:rFonts w:ascii="GHEA Grapalat" w:hAnsi="GHEA Grapalat" w:cs="Arial"/>
        </w:rPr>
        <w:t xml:space="preserve">The commitments assumed under the Second and Third OGP Action Plans and not performed by the end of the prescribed deadlines, </w:t>
      </w:r>
      <w:r w:rsidR="00ED7E28">
        <w:rPr>
          <w:rFonts w:ascii="GHEA Grapalat" w:hAnsi="GHEA Grapalat" w:cs="Arial"/>
        </w:rPr>
        <w:t>will continue to be implemented</w:t>
      </w:r>
      <w:r w:rsidR="00ED7E28" w:rsidRPr="00133CDC">
        <w:rPr>
          <w:rFonts w:ascii="GHEA Grapalat" w:hAnsi="GHEA Grapalat" w:cs="Arial"/>
        </w:rPr>
        <w:t xml:space="preserve"> </w:t>
      </w:r>
      <w:r w:rsidRPr="00133CDC">
        <w:rPr>
          <w:rFonts w:ascii="GHEA Grapalat" w:hAnsi="GHEA Grapalat" w:cs="Arial"/>
        </w:rPr>
        <w:t>even after</w:t>
      </w:r>
      <w:r w:rsidR="00ED7E28">
        <w:rPr>
          <w:rFonts w:ascii="GHEA Grapalat" w:hAnsi="GHEA Grapalat" w:cs="Arial"/>
        </w:rPr>
        <w:t xml:space="preserve"> the expiry of the</w:t>
      </w:r>
      <w:r w:rsidR="00ED7E28" w:rsidRPr="00ED7E28">
        <w:rPr>
          <w:rFonts w:ascii="GHEA Grapalat" w:eastAsia="GHEA Grapalat" w:hAnsi="GHEA Grapalat" w:cs="GHEA Grapalat"/>
          <w:b/>
        </w:rPr>
        <w:t xml:space="preserve"> </w:t>
      </w:r>
      <w:r w:rsidRPr="00133CDC">
        <w:rPr>
          <w:rFonts w:ascii="GHEA Grapalat" w:hAnsi="GHEA Grapalat" w:cs="Arial"/>
        </w:rPr>
        <w:t>implementation</w:t>
      </w:r>
      <w:r w:rsidR="00ED7E28">
        <w:rPr>
          <w:rFonts w:ascii="GHEA Grapalat" w:hAnsi="GHEA Grapalat" w:cs="Arial"/>
        </w:rPr>
        <w:t xml:space="preserve"> period of those</w:t>
      </w:r>
      <w:r w:rsidRPr="00133CDC">
        <w:rPr>
          <w:rFonts w:ascii="GHEA Grapalat" w:hAnsi="GHEA Grapalat" w:cs="Arial"/>
        </w:rPr>
        <w:t xml:space="preserve"> Plans.</w:t>
      </w:r>
    </w:p>
    <w:p w:rsidR="00E63132" w:rsidRPr="00133CDC" w:rsidRDefault="00154756" w:rsidP="00133CDC">
      <w:pPr>
        <w:pStyle w:val="Default"/>
        <w:widowControl w:val="0"/>
        <w:spacing w:after="160" w:line="360" w:lineRule="auto"/>
        <w:ind w:firstLine="567"/>
        <w:jc w:val="both"/>
        <w:rPr>
          <w:rFonts w:ascii="GHEA Grapalat" w:hAnsi="GHEA Grapalat" w:cs="Arian AMU"/>
        </w:rPr>
      </w:pPr>
      <w:r w:rsidRPr="00133CDC">
        <w:rPr>
          <w:rFonts w:ascii="GHEA Grapalat" w:hAnsi="GHEA Grapalat" w:cs="Arial"/>
        </w:rPr>
        <w:t>The progress of the initiative was assessed and appreciated by local and international partners:</w:t>
      </w:r>
    </w:p>
    <w:p w:rsidR="00E63132" w:rsidRPr="00133CDC" w:rsidRDefault="00154756" w:rsidP="00133CDC">
      <w:pPr>
        <w:pStyle w:val="Default"/>
        <w:widowControl w:val="0"/>
        <w:numPr>
          <w:ilvl w:val="0"/>
          <w:numId w:val="13"/>
        </w:numPr>
        <w:spacing w:after="160" w:line="360" w:lineRule="auto"/>
        <w:ind w:left="1701" w:hanging="567"/>
        <w:jc w:val="both"/>
        <w:rPr>
          <w:rFonts w:ascii="GHEA Grapalat" w:hAnsi="GHEA Grapalat"/>
          <w:color w:val="auto"/>
        </w:rPr>
      </w:pPr>
      <w:r w:rsidRPr="00133CDC">
        <w:rPr>
          <w:rFonts w:ascii="GHEA Grapalat" w:hAnsi="GHEA Grapalat"/>
        </w:rPr>
        <w:t>In September 2015, the Staff of the Government of the Republic of Armenia was granted the</w:t>
      </w:r>
      <w:r w:rsidRPr="00133CDC">
        <w:rPr>
          <w:rFonts w:ascii="GHEA Grapalat" w:hAnsi="GHEA Grapalat"/>
          <w:color w:val="auto"/>
        </w:rPr>
        <w:t xml:space="preserve"> </w:t>
      </w:r>
      <w:hyperlink r:id="rId11">
        <w:r w:rsidRPr="00133CDC">
          <w:rPr>
            <w:rStyle w:val="Hyperlink"/>
            <w:rFonts w:ascii="GHEA Grapalat" w:hAnsi="GHEA Grapalat" w:cs="Arial"/>
            <w:bCs/>
          </w:rPr>
          <w:t>Golden Key Award</w:t>
        </w:r>
      </w:hyperlink>
      <w:r w:rsidRPr="00133CDC">
        <w:rPr>
          <w:rFonts w:ascii="GHEA Grapalat" w:hAnsi="GHEA Grapalat" w:cs="Arial"/>
        </w:rPr>
        <w:t xml:space="preserve"> of the Freedom of Information Center non-governmental organisation for best implementation of the commitments of the National Action Plan of Armenia within the scope of the Open Government Partnership international initiative.</w:t>
      </w:r>
    </w:p>
    <w:p w:rsidR="00E63132" w:rsidRPr="00133CDC" w:rsidRDefault="00154756" w:rsidP="00133CDC">
      <w:pPr>
        <w:pStyle w:val="Default"/>
        <w:widowControl w:val="0"/>
        <w:numPr>
          <w:ilvl w:val="0"/>
          <w:numId w:val="13"/>
        </w:numPr>
        <w:spacing w:after="160" w:line="360" w:lineRule="auto"/>
        <w:ind w:left="1701" w:hanging="567"/>
        <w:jc w:val="both"/>
        <w:rPr>
          <w:rFonts w:ascii="GHEA Grapalat" w:hAnsi="GHEA Grapalat"/>
          <w:color w:val="auto"/>
        </w:rPr>
      </w:pPr>
      <w:r w:rsidRPr="00133CDC">
        <w:rPr>
          <w:rFonts w:ascii="GHEA Grapalat" w:hAnsi="GHEA Grapalat"/>
          <w:color w:val="auto"/>
        </w:rPr>
        <w:lastRenderedPageBreak/>
        <w:t xml:space="preserve">In October 2015, Armenia was granted a high award, receiving the Regional Champion title in the region (Asia-Pacific) within the scope of the global forum of the OGP initiative held in Mexico City, United Mexican States. Armenia had introduced the </w:t>
      </w:r>
      <w:r w:rsidRPr="00133CDC">
        <w:rPr>
          <w:rFonts w:ascii="GHEA Grapalat" w:hAnsi="GHEA Grapalat"/>
          <w:i/>
          <w:color w:val="auto"/>
        </w:rPr>
        <w:t>Creation and introduction of community governance information systems within municipalities of the Republic of Armenia</w:t>
      </w:r>
      <w:r w:rsidRPr="00133CDC">
        <w:rPr>
          <w:rFonts w:ascii="GHEA Grapalat" w:hAnsi="GHEA Grapalat"/>
          <w:color w:val="auto"/>
        </w:rPr>
        <w:t xml:space="preserve"> initiative during the award ceremony. The initiative was referred to as “Smart Municipality” during the competition. </w:t>
      </w:r>
      <w:r w:rsidRPr="00133CDC">
        <w:rPr>
          <w:rFonts w:ascii="GHEA Grapalat" w:hAnsi="GHEA Grapalat"/>
        </w:rPr>
        <w:t>The project is aimed at raising the level of effectiveness of the activities of LSG bodies in Armenia and improving, through open governance, the provision of public services to the people of the community.</w:t>
      </w:r>
    </w:p>
    <w:p w:rsidR="00E63132" w:rsidRPr="00133CDC" w:rsidRDefault="00E63132" w:rsidP="00133CDC">
      <w:pPr>
        <w:pStyle w:val="Default"/>
        <w:widowControl w:val="0"/>
        <w:spacing w:after="160" w:line="360" w:lineRule="auto"/>
        <w:jc w:val="both"/>
        <w:rPr>
          <w:rFonts w:ascii="GHEA Grapalat" w:hAnsi="GHEA Grapalat"/>
          <w:color w:val="auto"/>
        </w:rPr>
      </w:pPr>
    </w:p>
    <w:p w:rsidR="00E63132" w:rsidRPr="00133CDC" w:rsidRDefault="00E63132" w:rsidP="00133CDC">
      <w:pPr>
        <w:pStyle w:val="Default"/>
        <w:widowControl w:val="0"/>
        <w:spacing w:after="160" w:line="360" w:lineRule="auto"/>
        <w:jc w:val="both"/>
        <w:rPr>
          <w:rFonts w:ascii="GHEA Grapalat" w:hAnsi="GHEA Grapalat" w:cs="Sylfaen"/>
        </w:rPr>
      </w:pPr>
    </w:p>
    <w:tbl>
      <w:tblPr>
        <w:tblW w:w="0" w:type="auto"/>
        <w:tblBorders>
          <w:bottom w:val="threeDEmboss" w:sz="24" w:space="0" w:color="auto"/>
        </w:tblBorders>
        <w:tblLook w:val="00A0" w:firstRow="1" w:lastRow="0" w:firstColumn="1" w:lastColumn="0" w:noHBand="0" w:noVBand="0"/>
      </w:tblPr>
      <w:tblGrid>
        <w:gridCol w:w="14142"/>
      </w:tblGrid>
      <w:tr w:rsidR="00E63132" w:rsidRPr="00133CDC" w:rsidTr="00133CDC">
        <w:tc>
          <w:tcPr>
            <w:tcW w:w="14142" w:type="dxa"/>
            <w:tcBorders>
              <w:bottom w:val="threeDEmboss" w:sz="24" w:space="0" w:color="auto"/>
            </w:tcBorders>
            <w:shd w:val="clear" w:color="auto" w:fill="76923C"/>
          </w:tcPr>
          <w:p w:rsidR="00E63132" w:rsidRPr="00133CDC" w:rsidRDefault="00154756" w:rsidP="00133CDC">
            <w:pPr>
              <w:widowControl w:val="0"/>
              <w:spacing w:after="160" w:line="360" w:lineRule="auto"/>
              <w:jc w:val="both"/>
              <w:rPr>
                <w:rFonts w:ascii="GHEA Grapalat" w:hAnsi="GHEA Grapalat"/>
                <w:b/>
                <w:sz w:val="24"/>
                <w:szCs w:val="24"/>
              </w:rPr>
            </w:pPr>
            <w:r w:rsidRPr="00133CDC">
              <w:rPr>
                <w:rFonts w:ascii="GHEA Grapalat" w:hAnsi="GHEA Grapalat"/>
                <w:b/>
                <w:sz w:val="24"/>
                <w:szCs w:val="24"/>
              </w:rPr>
              <w:t>ACTION PLAN DEVELOPMENT PROCESS</w:t>
            </w:r>
          </w:p>
        </w:tc>
      </w:tr>
    </w:tbl>
    <w:p w:rsidR="00E63132" w:rsidRPr="00133CDC" w:rsidRDefault="00E63132" w:rsidP="00133CDC">
      <w:pPr>
        <w:pStyle w:val="Default"/>
        <w:widowControl w:val="0"/>
        <w:spacing w:after="160" w:line="360" w:lineRule="auto"/>
        <w:jc w:val="both"/>
        <w:rPr>
          <w:rFonts w:ascii="GHEA Grapalat" w:hAnsi="GHEA Grapalat"/>
          <w:color w:val="auto"/>
        </w:rPr>
      </w:pPr>
    </w:p>
    <w:p w:rsidR="00E63132" w:rsidRPr="00133CDC" w:rsidRDefault="00154756" w:rsidP="00133CDC">
      <w:pPr>
        <w:pStyle w:val="NormalWeb"/>
        <w:widowControl w:val="0"/>
        <w:shd w:val="clear" w:color="auto" w:fill="FFFFFF"/>
        <w:spacing w:before="0" w:beforeAutospacing="0" w:after="160" w:afterAutospacing="0" w:line="360" w:lineRule="auto"/>
        <w:ind w:firstLine="567"/>
        <w:jc w:val="both"/>
        <w:rPr>
          <w:rFonts w:ascii="GHEA Grapalat" w:hAnsi="GHEA Grapalat"/>
          <w:color w:val="000000"/>
        </w:rPr>
      </w:pPr>
      <w:r w:rsidRPr="00133CDC">
        <w:rPr>
          <w:rFonts w:ascii="GHEA Grapalat" w:hAnsi="GHEA Grapalat"/>
          <w:color w:val="000000"/>
        </w:rPr>
        <w:t xml:space="preserve">On 19 February 2018, the session of the working group coordinating the works of the Open Government Partnership initiative took place within the Staff of the Government of the Republic of Armenia. One of the items on the agenda was the </w:t>
      </w:r>
      <w:hyperlink r:id="rId12">
        <w:r w:rsidRPr="00133CDC">
          <w:rPr>
            <w:rStyle w:val="Hyperlink"/>
            <w:rFonts w:ascii="GHEA Grapalat" w:hAnsi="GHEA Grapalat" w:cs="Arial"/>
            <w:shd w:val="clear" w:color="auto" w:fill="FFFFFF"/>
          </w:rPr>
          <w:t>launch</w:t>
        </w:r>
      </w:hyperlink>
      <w:r w:rsidRPr="00133CDC">
        <w:rPr>
          <w:rFonts w:ascii="GHEA Grapalat" w:hAnsi="GHEA Grapalat"/>
          <w:color w:val="000000"/>
          <w:shd w:val="clear" w:color="auto" w:fill="FFFFFF"/>
        </w:rPr>
        <w:t xml:space="preserve"> of the Forth OGP-Armenia Action Plan and the timeline for elaboration of the New Action Plan. The Government of the Republic of Armenia published the main </w:t>
      </w:r>
      <w:hyperlink r:id="rId13">
        <w:r w:rsidRPr="00133CDC">
          <w:rPr>
            <w:rStyle w:val="Hyperlink"/>
            <w:rFonts w:ascii="GHEA Grapalat" w:hAnsi="GHEA Grapalat" w:cs="Arial"/>
          </w:rPr>
          <w:t>criteria, guideline and format</w:t>
        </w:r>
      </w:hyperlink>
      <w:r w:rsidRPr="00133CDC">
        <w:rPr>
          <w:rFonts w:ascii="GHEA Grapalat" w:hAnsi="GHEA Grapalat"/>
          <w:color w:val="000000"/>
          <w:shd w:val="clear" w:color="auto" w:fill="FFFFFF"/>
        </w:rPr>
        <w:t xml:space="preserve"> by which it had to be guided when drafting the commitments of the Action Plan.</w:t>
      </w:r>
    </w:p>
    <w:p w:rsidR="00E63132" w:rsidRPr="00133CDC" w:rsidRDefault="00154756" w:rsidP="00133CDC">
      <w:pPr>
        <w:pStyle w:val="NormalWeb"/>
        <w:widowControl w:val="0"/>
        <w:shd w:val="clear" w:color="auto" w:fill="FFFFFF"/>
        <w:spacing w:before="0" w:beforeAutospacing="0" w:after="160" w:afterAutospacing="0" w:line="360" w:lineRule="auto"/>
        <w:ind w:firstLine="567"/>
        <w:jc w:val="both"/>
        <w:rPr>
          <w:rFonts w:ascii="GHEA Grapalat" w:hAnsi="GHEA Grapalat"/>
          <w:color w:val="000000"/>
        </w:rPr>
      </w:pPr>
      <w:r w:rsidRPr="00133CDC">
        <w:rPr>
          <w:rFonts w:ascii="GHEA Grapalat" w:hAnsi="GHEA Grapalat" w:cs="Arial"/>
          <w:color w:val="000000"/>
        </w:rPr>
        <w:t xml:space="preserve">All </w:t>
      </w:r>
      <w:proofErr w:type="gramStart"/>
      <w:r w:rsidRPr="00133CDC">
        <w:rPr>
          <w:rFonts w:ascii="GHEA Grapalat" w:hAnsi="GHEA Grapalat" w:cs="Arial"/>
          <w:color w:val="000000"/>
        </w:rPr>
        <w:t>actors</w:t>
      </w:r>
      <w:proofErr w:type="gramEnd"/>
      <w:r w:rsidRPr="00133CDC">
        <w:rPr>
          <w:rFonts w:ascii="GHEA Grapalat" w:hAnsi="GHEA Grapalat" w:cs="Arial"/>
          <w:color w:val="000000"/>
        </w:rPr>
        <w:t xml:space="preserve"> involved, non-governmental organisations and citizens could submit their specific recommendations arising from the OGP principles to the Staff of the Government of the Republic of Armenia via </w:t>
      </w:r>
      <w:hyperlink r:id="rId14" w:history="1">
        <w:r w:rsidRPr="00133CDC">
          <w:rPr>
            <w:rStyle w:val="Hyperlink"/>
            <w:rFonts w:ascii="GHEA Grapalat" w:hAnsi="GHEA Grapalat" w:cs="Arial"/>
          </w:rPr>
          <w:t>ogp@gov.am</w:t>
        </w:r>
      </w:hyperlink>
      <w:r w:rsidRPr="00133CDC">
        <w:rPr>
          <w:rFonts w:ascii="GHEA Grapalat" w:hAnsi="GHEA Grapalat" w:cs="Arial"/>
          <w:color w:val="000000"/>
        </w:rPr>
        <w:t xml:space="preserve">. </w:t>
      </w:r>
    </w:p>
    <w:p w:rsidR="00E63132" w:rsidRPr="00133CDC" w:rsidRDefault="00154756" w:rsidP="00133CDC">
      <w:pPr>
        <w:pStyle w:val="NormalWeb"/>
        <w:widowControl w:val="0"/>
        <w:shd w:val="clear" w:color="auto" w:fill="FFFFFF"/>
        <w:spacing w:before="0" w:beforeAutospacing="0" w:after="160" w:afterAutospacing="0" w:line="360" w:lineRule="auto"/>
        <w:ind w:firstLine="567"/>
        <w:jc w:val="both"/>
        <w:rPr>
          <w:rFonts w:ascii="GHEA Grapalat" w:hAnsi="GHEA Grapalat" w:cs="Courier New"/>
          <w:color w:val="000000"/>
          <w:shd w:val="clear" w:color="auto" w:fill="FFFFFF"/>
        </w:rPr>
      </w:pPr>
      <w:r w:rsidRPr="00133CDC">
        <w:rPr>
          <w:rFonts w:ascii="GHEA Grapalat" w:hAnsi="GHEA Grapalat"/>
          <w:color w:val="000000"/>
          <w:shd w:val="clear" w:color="auto" w:fill="FFFFFF"/>
        </w:rPr>
        <w:t xml:space="preserve">In March 2018, the Government launched the awareness campaign for the Action Plan. The OGP Armenia team visited </w:t>
      </w:r>
      <w:hyperlink r:id="rId15">
        <w:proofErr w:type="spellStart"/>
        <w:r w:rsidRPr="00133CDC">
          <w:rPr>
            <w:rStyle w:val="Hyperlink"/>
            <w:rFonts w:ascii="GHEA Grapalat" w:hAnsi="GHEA Grapalat" w:cs="Arial"/>
            <w:u w:val="none"/>
            <w:shd w:val="clear" w:color="auto" w:fill="FFFFFF"/>
          </w:rPr>
          <w:t>Gyumri</w:t>
        </w:r>
        <w:proofErr w:type="spellEnd"/>
        <w:r w:rsidRPr="00133CDC">
          <w:rPr>
            <w:rStyle w:val="Hyperlink"/>
            <w:rFonts w:ascii="GHEA Grapalat" w:hAnsi="GHEA Grapalat"/>
            <w:u w:val="none"/>
            <w:shd w:val="clear" w:color="auto" w:fill="FFFFFF"/>
          </w:rPr>
          <w:t xml:space="preserve">, </w:t>
        </w:r>
        <w:proofErr w:type="spellStart"/>
        <w:r w:rsidRPr="00133CDC">
          <w:rPr>
            <w:rStyle w:val="Hyperlink"/>
            <w:rFonts w:ascii="GHEA Grapalat" w:hAnsi="GHEA Grapalat" w:cs="Arial"/>
            <w:u w:val="none"/>
            <w:shd w:val="clear" w:color="auto" w:fill="FFFFFF"/>
          </w:rPr>
          <w:t>Armavir</w:t>
        </w:r>
        <w:proofErr w:type="spellEnd"/>
      </w:hyperlink>
      <w:r w:rsidRPr="00133CDC">
        <w:rPr>
          <w:rFonts w:ascii="GHEA Grapalat" w:hAnsi="GHEA Grapalat"/>
          <w:color w:val="000000"/>
          <w:shd w:val="clear" w:color="auto" w:fill="FFFFFF"/>
        </w:rPr>
        <w:t xml:space="preserve">, </w:t>
      </w:r>
      <w:proofErr w:type="spellStart"/>
      <w:r w:rsidRPr="00133CDC">
        <w:rPr>
          <w:rFonts w:ascii="GHEA Grapalat" w:hAnsi="GHEA Grapalat"/>
          <w:color w:val="000000"/>
          <w:shd w:val="clear" w:color="auto" w:fill="FFFFFF"/>
        </w:rPr>
        <w:t>Vanadzor</w:t>
      </w:r>
      <w:proofErr w:type="spellEnd"/>
      <w:r w:rsidRPr="00133CDC">
        <w:rPr>
          <w:rFonts w:ascii="GHEA Grapalat" w:hAnsi="GHEA Grapalat"/>
          <w:color w:val="000000"/>
          <w:shd w:val="clear" w:color="auto" w:fill="FFFFFF"/>
        </w:rPr>
        <w:t xml:space="preserve">, </w:t>
      </w:r>
      <w:proofErr w:type="spellStart"/>
      <w:r w:rsidRPr="00133CDC">
        <w:rPr>
          <w:rFonts w:ascii="GHEA Grapalat" w:hAnsi="GHEA Grapalat"/>
          <w:color w:val="000000"/>
          <w:shd w:val="clear" w:color="auto" w:fill="FFFFFF"/>
        </w:rPr>
        <w:t>Lernapat</w:t>
      </w:r>
      <w:proofErr w:type="spellEnd"/>
      <w:r w:rsidRPr="00133CDC">
        <w:rPr>
          <w:rFonts w:ascii="GHEA Grapalat" w:hAnsi="GHEA Grapalat"/>
          <w:color w:val="000000"/>
          <w:shd w:val="clear" w:color="auto" w:fill="FFFFFF"/>
        </w:rPr>
        <w:t xml:space="preserve"> community and </w:t>
      </w:r>
      <w:proofErr w:type="spellStart"/>
      <w:r w:rsidRPr="00133CDC">
        <w:rPr>
          <w:rFonts w:ascii="GHEA Grapalat" w:hAnsi="GHEA Grapalat"/>
          <w:color w:val="000000"/>
          <w:shd w:val="clear" w:color="auto" w:fill="FFFFFF"/>
        </w:rPr>
        <w:t>Ijevan</w:t>
      </w:r>
      <w:proofErr w:type="spellEnd"/>
      <w:r w:rsidRPr="00133CDC">
        <w:rPr>
          <w:rFonts w:ascii="GHEA Grapalat" w:hAnsi="GHEA Grapalat"/>
          <w:color w:val="000000"/>
          <w:shd w:val="clear" w:color="auto" w:fill="FFFFFF"/>
        </w:rPr>
        <w:t xml:space="preserve">. The OGP Armenia team met with representatives of regional </w:t>
      </w:r>
      <w:r w:rsidRPr="00133CDC">
        <w:rPr>
          <w:rFonts w:ascii="GHEA Grapalat" w:hAnsi="GHEA Grapalat" w:cs="Arial"/>
          <w:color w:val="000000"/>
        </w:rPr>
        <w:t xml:space="preserve">non-governmental </w:t>
      </w:r>
      <w:r w:rsidRPr="00133CDC">
        <w:rPr>
          <w:rFonts w:ascii="GHEA Grapalat" w:hAnsi="GHEA Grapalat"/>
          <w:color w:val="000000"/>
          <w:shd w:val="clear" w:color="auto" w:fill="FFFFFF"/>
        </w:rPr>
        <w:t xml:space="preserve">organisations, educational organisations and the media and presented the mission of the Open Government Partnership initiative and </w:t>
      </w:r>
      <w:r w:rsidRPr="00133CDC">
        <w:rPr>
          <w:rFonts w:ascii="GHEA Grapalat" w:hAnsi="GHEA Grapalat"/>
          <w:color w:val="000000"/>
          <w:shd w:val="clear" w:color="auto" w:fill="FFFFFF"/>
        </w:rPr>
        <w:lastRenderedPageBreak/>
        <w:t>the achievements of the past years.</w:t>
      </w:r>
    </w:p>
    <w:p w:rsidR="00E63132" w:rsidRPr="00133CDC" w:rsidRDefault="00154756" w:rsidP="00133CDC">
      <w:pPr>
        <w:pStyle w:val="NormalWeb"/>
        <w:widowControl w:val="0"/>
        <w:shd w:val="clear" w:color="auto" w:fill="FFFFFF"/>
        <w:spacing w:before="0" w:beforeAutospacing="0" w:after="160" w:afterAutospacing="0" w:line="360" w:lineRule="auto"/>
        <w:ind w:firstLine="567"/>
        <w:jc w:val="both"/>
        <w:rPr>
          <w:rFonts w:ascii="GHEA Grapalat" w:hAnsi="GHEA Grapalat" w:cs="Courier New"/>
          <w:color w:val="000000"/>
          <w:shd w:val="clear" w:color="auto" w:fill="FFFFFF"/>
        </w:rPr>
      </w:pPr>
      <w:r w:rsidRPr="00133CDC">
        <w:rPr>
          <w:rFonts w:ascii="GHEA Grapalat" w:hAnsi="GHEA Grapalat" w:cs="Arial"/>
          <w:color w:val="000000"/>
          <w:shd w:val="clear" w:color="auto" w:fill="FFFFFF"/>
        </w:rPr>
        <w:t>The Staff of the Prime Minister raised awareness about the launch of the new OGP Action Plan and collected proposals from public administration bodies. As a result, 42 proposals were collected.</w:t>
      </w:r>
    </w:p>
    <w:p w:rsidR="00E63132" w:rsidRPr="00133CDC" w:rsidRDefault="00154756" w:rsidP="00133CDC">
      <w:pPr>
        <w:pStyle w:val="Default"/>
        <w:widowControl w:val="0"/>
        <w:spacing w:after="160" w:line="360" w:lineRule="auto"/>
        <w:ind w:firstLine="567"/>
        <w:jc w:val="both"/>
        <w:rPr>
          <w:rFonts w:ascii="GHEA Grapalat" w:hAnsi="GHEA Grapalat"/>
          <w:shd w:val="clear" w:color="auto" w:fill="FFFFFF"/>
        </w:rPr>
      </w:pPr>
      <w:r w:rsidRPr="00133CDC">
        <w:rPr>
          <w:rFonts w:ascii="GHEA Grapalat" w:hAnsi="GHEA Grapalat"/>
          <w:shd w:val="clear" w:color="auto" w:fill="FFFFFF"/>
        </w:rPr>
        <w:t xml:space="preserve">On 7-11 May 2018, 75 member countries of the OGP celebrated </w:t>
      </w:r>
      <w:hyperlink r:id="rId16">
        <w:r w:rsidRPr="00133CDC">
          <w:rPr>
            <w:rStyle w:val="Hyperlink"/>
            <w:rFonts w:ascii="GHEA Grapalat" w:hAnsi="GHEA Grapalat" w:cs="Arial"/>
            <w:shd w:val="clear" w:color="auto" w:fill="FFFFFF"/>
          </w:rPr>
          <w:t>Open Government Week</w:t>
        </w:r>
      </w:hyperlink>
      <w:r w:rsidRPr="00133CDC">
        <w:rPr>
          <w:rFonts w:ascii="GHEA Grapalat" w:hAnsi="GHEA Grapalat"/>
          <w:shd w:val="clear" w:color="auto" w:fill="FFFFFF"/>
        </w:rPr>
        <w:t xml:space="preserve"> through which events devoted to the issues of open governance, transparency, accountability and participatory governance were held. On 10 May, a meeting </w:t>
      </w:r>
      <w:hyperlink r:id="rId17">
        <w:r w:rsidRPr="00133CDC">
          <w:rPr>
            <w:rStyle w:val="Hyperlink"/>
            <w:rFonts w:ascii="GHEA Grapalat" w:hAnsi="GHEA Grapalat" w:cs="Arial"/>
            <w:shd w:val="clear" w:color="auto" w:fill="FFFFFF"/>
          </w:rPr>
          <w:t xml:space="preserve">with students of the Faculty of Journalism at Yerevan State University </w:t>
        </w:r>
      </w:hyperlink>
      <w:r w:rsidRPr="00133CDC">
        <w:rPr>
          <w:rFonts w:ascii="GHEA Grapalat" w:hAnsi="GHEA Grapalat"/>
          <w:shd w:val="clear" w:color="auto" w:fill="FFFFFF"/>
        </w:rPr>
        <w:t>was jointly organised with Freedom of Information Center (FIC) within the scope of the Open Government Week international initiative. The aim of the meeting was to present the experience that Armenia has gained and the achievements that it has made as a member of the Open Government Partnership international initiative for the past 7</w:t>
      </w:r>
      <w:r w:rsidR="00133CDC">
        <w:rPr>
          <w:rFonts w:ascii="Courier New" w:hAnsi="Courier New" w:cs="Courier New"/>
          <w:shd w:val="clear" w:color="auto" w:fill="FFFFFF"/>
        </w:rPr>
        <w:t> </w:t>
      </w:r>
      <w:r w:rsidRPr="00133CDC">
        <w:rPr>
          <w:rFonts w:ascii="GHEA Grapalat" w:hAnsi="GHEA Grapalat"/>
          <w:shd w:val="clear" w:color="auto" w:fill="FFFFFF"/>
        </w:rPr>
        <w:t xml:space="preserve">years and provide information about the launch of the new Action Plan. On 22 June, the </w:t>
      </w:r>
      <w:hyperlink r:id="rId18">
        <w:r w:rsidRPr="00133CDC">
          <w:rPr>
            <w:rStyle w:val="Hyperlink"/>
            <w:rFonts w:ascii="GHEA Grapalat" w:hAnsi="GHEA Grapalat" w:cs="Arial"/>
            <w:shd w:val="clear" w:color="auto" w:fill="FFFFFF"/>
          </w:rPr>
          <w:t>working group held a discussion</w:t>
        </w:r>
      </w:hyperlink>
      <w:r w:rsidRPr="00133CDC">
        <w:rPr>
          <w:rFonts w:ascii="GHEA Grapalat" w:hAnsi="GHEA Grapalat"/>
          <w:shd w:val="clear" w:color="auto" w:fill="FFFFFF"/>
        </w:rPr>
        <w:t xml:space="preserve"> organised by the FIC. The aim of the discussion was to consolidate the forces of civil society in the stage of elaboration of the new Forth OGP Armenia Action Plan, as well as consider the new formats for the civil society-government partnership.</w:t>
      </w:r>
    </w:p>
    <w:p w:rsidR="00E63132" w:rsidRPr="00133CDC" w:rsidRDefault="00154756" w:rsidP="00133CDC">
      <w:pPr>
        <w:pStyle w:val="Default"/>
        <w:widowControl w:val="0"/>
        <w:spacing w:after="160" w:line="360" w:lineRule="auto"/>
        <w:ind w:firstLine="567"/>
        <w:jc w:val="both"/>
        <w:rPr>
          <w:rFonts w:ascii="GHEA Grapalat" w:hAnsi="GHEA Grapalat"/>
          <w:shd w:val="clear" w:color="auto" w:fill="FFFFFF"/>
        </w:rPr>
      </w:pPr>
      <w:r w:rsidRPr="00133CDC">
        <w:rPr>
          <w:rFonts w:ascii="GHEA Grapalat" w:hAnsi="GHEA Grapalat"/>
        </w:rPr>
        <w:t xml:space="preserve">On 30 June, the </w:t>
      </w:r>
      <w:hyperlink r:id="rId19">
        <w:r w:rsidRPr="00133CDC">
          <w:rPr>
            <w:rStyle w:val="Hyperlink"/>
            <w:rFonts w:ascii="GHEA Grapalat" w:hAnsi="GHEA Grapalat" w:cs="Arial"/>
            <w:shd w:val="clear" w:color="auto" w:fill="FFFFFF"/>
          </w:rPr>
          <w:t>OGP working group held a session</w:t>
        </w:r>
      </w:hyperlink>
      <w:r w:rsidRPr="00133CDC">
        <w:rPr>
          <w:rFonts w:ascii="GHEA Grapalat" w:hAnsi="GHEA Grapalat"/>
        </w:rPr>
        <w:t xml:space="preserve"> during which the First Deputy Prime Minister (the co-ordinator in Armenia) and members of civil society discussed and reaffirmed the process of implementation of the OGP-Armenia Actions.</w:t>
      </w:r>
    </w:p>
    <w:p w:rsidR="00E63132" w:rsidRPr="00133CDC" w:rsidRDefault="00154756" w:rsidP="00133CDC">
      <w:pPr>
        <w:pStyle w:val="Default"/>
        <w:widowControl w:val="0"/>
        <w:spacing w:after="160" w:line="360" w:lineRule="auto"/>
        <w:ind w:firstLine="567"/>
        <w:jc w:val="both"/>
        <w:rPr>
          <w:rFonts w:ascii="GHEA Grapalat" w:hAnsi="GHEA Grapalat"/>
          <w:shd w:val="clear" w:color="auto" w:fill="FFFFFF"/>
        </w:rPr>
      </w:pPr>
      <w:r w:rsidRPr="00133CDC">
        <w:rPr>
          <w:rFonts w:ascii="GHEA Grapalat" w:hAnsi="GHEA Grapalat"/>
          <w:shd w:val="clear" w:color="auto" w:fill="FFFFFF"/>
        </w:rPr>
        <w:t xml:space="preserve">On 9 July 2018, the </w:t>
      </w:r>
      <w:hyperlink r:id="rId20">
        <w:r w:rsidRPr="00133CDC">
          <w:rPr>
            <w:rStyle w:val="Hyperlink"/>
            <w:rFonts w:ascii="GHEA Grapalat" w:hAnsi="GHEA Grapalat" w:cs="Arial"/>
            <w:shd w:val="clear" w:color="auto" w:fill="FFFFFF"/>
          </w:rPr>
          <w:t>OGP working group</w:t>
        </w:r>
      </w:hyperlink>
      <w:r w:rsidRPr="00133CDC">
        <w:rPr>
          <w:rStyle w:val="Hyperlink"/>
          <w:rFonts w:ascii="GHEA Grapalat" w:hAnsi="GHEA Grapalat" w:cs="Arial"/>
          <w:shd w:val="clear" w:color="auto" w:fill="FFFFFF"/>
        </w:rPr>
        <w:t xml:space="preserve"> </w:t>
      </w:r>
      <w:r w:rsidRPr="00133CDC">
        <w:rPr>
          <w:rFonts w:ascii="GHEA Grapalat" w:hAnsi="GHEA Grapalat"/>
          <w:shd w:val="clear" w:color="auto" w:fill="FFFFFF"/>
        </w:rPr>
        <w:t>met with Deputy CEO of the Open Government Partnership initiative Joseph Powell and</w:t>
      </w:r>
      <w:r w:rsidR="001D6B9E">
        <w:rPr>
          <w:rFonts w:ascii="GHEA Grapalat" w:hAnsi="GHEA Grapalat"/>
          <w:shd w:val="clear" w:color="auto" w:fill="FFFFFF"/>
        </w:rPr>
        <w:t xml:space="preserve"> Asia Pacific Lead </w:t>
      </w:r>
      <w:r w:rsidRPr="00133CDC">
        <w:rPr>
          <w:rFonts w:ascii="GHEA Grapalat" w:hAnsi="GHEA Grapalat"/>
          <w:shd w:val="clear" w:color="auto" w:fill="FFFFFF"/>
        </w:rPr>
        <w:t xml:space="preserve">Shreya Basu, who were on a working visit to Armenia, </w:t>
      </w:r>
      <w:hyperlink r:id="rId21">
        <w:r w:rsidRPr="00133CDC">
          <w:rPr>
            <w:rStyle w:val="Hyperlink"/>
            <w:rFonts w:ascii="GHEA Grapalat" w:hAnsi="GHEA Grapalat" w:cs="Arial"/>
            <w:shd w:val="clear" w:color="auto" w:fill="FFFFFF"/>
          </w:rPr>
          <w:t>and discussed the mechanisms for achieving more effective co-operation</w:t>
        </w:r>
      </w:hyperlink>
      <w:r w:rsidRPr="00133CDC">
        <w:rPr>
          <w:rStyle w:val="Hyperlink"/>
          <w:rFonts w:ascii="GHEA Grapalat" w:hAnsi="GHEA Grapalat" w:cs="Arial"/>
          <w:shd w:val="clear" w:color="auto" w:fill="FFFFFF"/>
        </w:rPr>
        <w:t xml:space="preserve"> </w:t>
      </w:r>
      <w:r w:rsidRPr="00133CDC">
        <w:rPr>
          <w:rFonts w:ascii="GHEA Grapalat" w:hAnsi="GHEA Grapalat"/>
          <w:shd w:val="clear" w:color="auto" w:fill="FFFFFF"/>
        </w:rPr>
        <w:t>ahead of the drafting of the new Plan.</w:t>
      </w:r>
    </w:p>
    <w:p w:rsidR="00E63132" w:rsidRPr="00133CDC" w:rsidRDefault="00154756" w:rsidP="00133CDC">
      <w:pPr>
        <w:pStyle w:val="Default"/>
        <w:widowControl w:val="0"/>
        <w:spacing w:after="160" w:line="360" w:lineRule="auto"/>
        <w:ind w:firstLine="567"/>
        <w:jc w:val="both"/>
        <w:rPr>
          <w:rFonts w:ascii="GHEA Grapalat" w:hAnsi="GHEA Grapalat" w:cs="GHEA Grapalat"/>
          <w:shd w:val="clear" w:color="auto" w:fill="FFFFFF"/>
        </w:rPr>
      </w:pPr>
      <w:r w:rsidRPr="00133CDC">
        <w:rPr>
          <w:rFonts w:ascii="GHEA Grapalat" w:hAnsi="GHEA Grapalat" w:cs="Arial"/>
          <w:shd w:val="clear" w:color="auto" w:fill="FFFFFF"/>
        </w:rPr>
        <w:t>The Government of the Republic of Armenia, with the support of civil society partners, is calling for ideas to replenish the Forth Action Plan of Open Government Partnership (OGP).</w:t>
      </w:r>
      <w:r w:rsidRPr="00133CDC">
        <w:rPr>
          <w:rFonts w:ascii="GHEA Grapalat" w:hAnsi="GHEA Grapalat"/>
          <w:shd w:val="clear" w:color="auto" w:fill="FFFFFF"/>
        </w:rPr>
        <w:t xml:space="preserve"> </w:t>
      </w:r>
      <w:hyperlink r:id="rId22">
        <w:r w:rsidRPr="00133CDC">
          <w:rPr>
            <w:rStyle w:val="Hyperlink"/>
            <w:rFonts w:ascii="GHEA Grapalat" w:hAnsi="GHEA Grapalat"/>
            <w:u w:val="none"/>
            <w:shd w:val="clear" w:color="auto" w:fill="FFFFFF"/>
          </w:rPr>
          <w:t>Through the tool of crowdsourcing</w:t>
        </w:r>
      </w:hyperlink>
      <w:r w:rsidRPr="00133CDC">
        <w:rPr>
          <w:rFonts w:ascii="GHEA Grapalat" w:hAnsi="GHEA Grapalat"/>
          <w:shd w:val="clear" w:color="auto" w:fill="FFFFFF"/>
        </w:rPr>
        <w:t xml:space="preserve">, all citizens could submit proposals, irrespective of restrictions on profession and age. To disseminate the process among circles of public servants and collect more in-depth proposals, upon the initiative of the Staff of the Prime Minister, </w:t>
      </w:r>
      <w:hyperlink r:id="rId23">
        <w:r w:rsidRPr="00133CDC">
          <w:rPr>
            <w:rStyle w:val="Hyperlink"/>
            <w:rFonts w:ascii="GHEA Grapalat" w:hAnsi="GHEA Grapalat" w:cs="Arial"/>
            <w:u w:val="none"/>
            <w:shd w:val="clear" w:color="auto" w:fill="FFFFFF"/>
          </w:rPr>
          <w:t>the tool</w:t>
        </w:r>
      </w:hyperlink>
      <w:r w:rsidRPr="00133CDC">
        <w:rPr>
          <w:rFonts w:ascii="GHEA Grapalat" w:hAnsi="GHEA Grapalat"/>
          <w:shd w:val="clear" w:color="auto" w:fill="FFFFFF"/>
        </w:rPr>
        <w:t xml:space="preserve"> was also circulated and disseminated among the public </w:t>
      </w:r>
      <w:r w:rsidRPr="00133CDC">
        <w:rPr>
          <w:rFonts w:ascii="GHEA Grapalat" w:hAnsi="GHEA Grapalat"/>
          <w:shd w:val="clear" w:color="auto" w:fill="FFFFFF"/>
        </w:rPr>
        <w:lastRenderedPageBreak/>
        <w:t>servants of the subdivisions of al</w:t>
      </w:r>
      <w:r w:rsidR="00133CDC">
        <w:rPr>
          <w:rFonts w:ascii="GHEA Grapalat" w:hAnsi="GHEA Grapalat"/>
          <w:shd w:val="clear" w:color="auto" w:fill="FFFFFF"/>
        </w:rPr>
        <w:t>l public administration bodies.</w:t>
      </w:r>
    </w:p>
    <w:p w:rsidR="00133CDC" w:rsidRDefault="00133CDC" w:rsidP="00133CDC">
      <w:pPr>
        <w:widowControl w:val="0"/>
        <w:spacing w:after="160" w:line="360" w:lineRule="auto"/>
        <w:ind w:firstLine="567"/>
        <w:jc w:val="both"/>
        <w:rPr>
          <w:rFonts w:ascii="GHEA Grapalat" w:hAnsi="GHEA Grapalat" w:cs="Arial"/>
          <w:sz w:val="24"/>
          <w:szCs w:val="24"/>
        </w:rPr>
      </w:pPr>
    </w:p>
    <w:p w:rsidR="00E63132" w:rsidRPr="00133CDC" w:rsidRDefault="00154756" w:rsidP="00133CDC">
      <w:pPr>
        <w:widowControl w:val="0"/>
        <w:spacing w:after="160" w:line="360" w:lineRule="auto"/>
        <w:ind w:firstLine="567"/>
        <w:jc w:val="both"/>
        <w:rPr>
          <w:rFonts w:ascii="GHEA Grapalat" w:hAnsi="GHEA Grapalat" w:cs="Arial"/>
          <w:sz w:val="24"/>
          <w:szCs w:val="24"/>
        </w:rPr>
      </w:pPr>
      <w:r w:rsidRPr="00133CDC">
        <w:rPr>
          <w:rFonts w:ascii="GHEA Grapalat" w:hAnsi="GHEA Grapalat" w:cs="Arial"/>
          <w:sz w:val="24"/>
          <w:szCs w:val="24"/>
        </w:rPr>
        <w:t xml:space="preserve">Regional meetings were also held, and they were organised with the support of the Staff of the Prime Minister, Freedom of Information </w:t>
      </w:r>
      <w:proofErr w:type="spellStart"/>
      <w:r w:rsidRPr="00133CDC">
        <w:rPr>
          <w:rFonts w:ascii="GHEA Grapalat" w:hAnsi="GHEA Grapalat" w:cs="Arial"/>
          <w:sz w:val="24"/>
          <w:szCs w:val="24"/>
        </w:rPr>
        <w:t>Center</w:t>
      </w:r>
      <w:proofErr w:type="spellEnd"/>
      <w:r w:rsidRPr="00133CDC">
        <w:rPr>
          <w:rFonts w:ascii="GHEA Grapalat" w:hAnsi="GHEA Grapalat" w:cs="Arial"/>
          <w:sz w:val="24"/>
          <w:szCs w:val="24"/>
        </w:rPr>
        <w:t xml:space="preserve"> NGO and </w:t>
      </w:r>
      <w:proofErr w:type="spellStart"/>
      <w:r w:rsidRPr="00133CDC">
        <w:rPr>
          <w:rFonts w:ascii="GHEA Grapalat" w:hAnsi="GHEA Grapalat" w:cs="Arial"/>
          <w:sz w:val="24"/>
          <w:szCs w:val="24"/>
        </w:rPr>
        <w:t>Armavir</w:t>
      </w:r>
      <w:proofErr w:type="spellEnd"/>
      <w:r w:rsidRPr="00133CDC">
        <w:rPr>
          <w:rFonts w:ascii="GHEA Grapalat" w:hAnsi="GHEA Grapalat" w:cs="Arial"/>
          <w:sz w:val="24"/>
          <w:szCs w:val="24"/>
        </w:rPr>
        <w:t xml:space="preserve"> Development </w:t>
      </w:r>
      <w:proofErr w:type="spellStart"/>
      <w:r w:rsidRPr="00133CDC">
        <w:rPr>
          <w:rFonts w:ascii="GHEA Grapalat" w:hAnsi="GHEA Grapalat" w:cs="Arial"/>
          <w:sz w:val="24"/>
          <w:szCs w:val="24"/>
        </w:rPr>
        <w:t>Center</w:t>
      </w:r>
      <w:proofErr w:type="spellEnd"/>
      <w:r w:rsidRPr="00133CDC">
        <w:rPr>
          <w:rFonts w:ascii="GHEA Grapalat" w:hAnsi="GHEA Grapalat" w:cs="Arial"/>
          <w:sz w:val="24"/>
          <w:szCs w:val="24"/>
        </w:rPr>
        <w:t xml:space="preserve"> NGO.</w:t>
      </w:r>
    </w:p>
    <w:p w:rsidR="00570A9D" w:rsidRPr="00133CDC" w:rsidRDefault="00154756" w:rsidP="00133CDC">
      <w:pPr>
        <w:widowControl w:val="0"/>
        <w:spacing w:after="160" w:line="360" w:lineRule="auto"/>
        <w:ind w:firstLine="567"/>
        <w:jc w:val="both"/>
        <w:rPr>
          <w:rFonts w:ascii="GHEA Grapalat" w:hAnsi="GHEA Grapalat"/>
          <w:sz w:val="24"/>
          <w:szCs w:val="24"/>
        </w:rPr>
      </w:pPr>
      <w:r w:rsidRPr="00133CDC">
        <w:rPr>
          <w:rFonts w:ascii="GHEA Grapalat" w:hAnsi="GHEA Grapalat" w:cs="Arial"/>
          <w:sz w:val="24"/>
          <w:szCs w:val="24"/>
        </w:rPr>
        <w:t>Freedom of Information Center NGO;</w:t>
      </w:r>
    </w:p>
    <w:p w:rsidR="00E63132" w:rsidRPr="00133CDC" w:rsidRDefault="00CB639E" w:rsidP="00133CDC">
      <w:pPr>
        <w:widowControl w:val="0"/>
        <w:spacing w:after="160" w:line="360" w:lineRule="auto"/>
        <w:ind w:firstLine="567"/>
        <w:jc w:val="both"/>
        <w:rPr>
          <w:rFonts w:ascii="GHEA Grapalat" w:hAnsi="GHEA Grapalat"/>
          <w:color w:val="000000"/>
          <w:sz w:val="24"/>
          <w:szCs w:val="24"/>
          <w:shd w:val="clear" w:color="auto" w:fill="FFFFFF"/>
        </w:rPr>
      </w:pPr>
      <w:r w:rsidRPr="00133CDC">
        <w:rPr>
          <w:rFonts w:ascii="GHEA Grapalat" w:hAnsi="GHEA Grapalat"/>
          <w:sz w:val="24"/>
          <w:szCs w:val="24"/>
        </w:rPr>
        <w:t>T</w:t>
      </w:r>
      <w:r w:rsidR="00154756" w:rsidRPr="00133CDC">
        <w:rPr>
          <w:rFonts w:ascii="GHEA Grapalat" w:hAnsi="GHEA Grapalat"/>
          <w:sz w:val="24"/>
          <w:szCs w:val="24"/>
        </w:rPr>
        <w:t xml:space="preserve">he OGP process was presented during meetings with local NGO representatives, pedagogues and active citizens in </w:t>
      </w:r>
      <w:proofErr w:type="spellStart"/>
      <w:r w:rsidR="00154756" w:rsidRPr="00133CDC">
        <w:rPr>
          <w:rFonts w:ascii="GHEA Grapalat" w:hAnsi="GHEA Grapalat"/>
          <w:sz w:val="24"/>
          <w:szCs w:val="24"/>
        </w:rPr>
        <w:t>Tavush</w:t>
      </w:r>
      <w:proofErr w:type="spellEnd"/>
      <w:r w:rsidR="00154756" w:rsidRPr="00133CDC">
        <w:rPr>
          <w:rFonts w:ascii="GHEA Grapalat" w:hAnsi="GHEA Grapalat"/>
          <w:sz w:val="24"/>
          <w:szCs w:val="24"/>
        </w:rPr>
        <w:t xml:space="preserve">, Lori, </w:t>
      </w:r>
      <w:proofErr w:type="spellStart"/>
      <w:r w:rsidR="00154756" w:rsidRPr="00133CDC">
        <w:rPr>
          <w:rFonts w:ascii="GHEA Grapalat" w:hAnsi="GHEA Grapalat"/>
          <w:sz w:val="24"/>
          <w:szCs w:val="24"/>
        </w:rPr>
        <w:t>Aragatsotn</w:t>
      </w:r>
      <w:proofErr w:type="spellEnd"/>
      <w:r w:rsidR="00154756" w:rsidRPr="00133CDC">
        <w:rPr>
          <w:rFonts w:ascii="GHEA Grapalat" w:hAnsi="GHEA Grapalat"/>
          <w:sz w:val="24"/>
          <w:szCs w:val="24"/>
        </w:rPr>
        <w:t xml:space="preserve"> and </w:t>
      </w:r>
      <w:proofErr w:type="spellStart"/>
      <w:r w:rsidR="00154756" w:rsidRPr="00133CDC">
        <w:rPr>
          <w:rFonts w:ascii="GHEA Grapalat" w:hAnsi="GHEA Grapalat"/>
          <w:sz w:val="24"/>
          <w:szCs w:val="24"/>
        </w:rPr>
        <w:t>Ashtarak</w:t>
      </w:r>
      <w:proofErr w:type="spellEnd"/>
      <w:r w:rsidR="00154756" w:rsidRPr="00133CDC">
        <w:rPr>
          <w:rFonts w:ascii="GHEA Grapalat" w:hAnsi="GHEA Grapalat"/>
          <w:sz w:val="24"/>
          <w:szCs w:val="24"/>
        </w:rPr>
        <w:t>.</w:t>
      </w:r>
    </w:p>
    <w:p w:rsidR="00E63132" w:rsidRPr="00133CDC" w:rsidRDefault="00154756" w:rsidP="00133CDC">
      <w:pPr>
        <w:widowControl w:val="0"/>
        <w:spacing w:after="160" w:line="360" w:lineRule="auto"/>
        <w:ind w:firstLine="567"/>
        <w:jc w:val="both"/>
        <w:rPr>
          <w:rFonts w:ascii="GHEA Grapalat" w:hAnsi="GHEA Grapalat"/>
          <w:color w:val="000000"/>
          <w:sz w:val="24"/>
          <w:szCs w:val="24"/>
          <w:shd w:val="clear" w:color="auto" w:fill="FFFFFF"/>
        </w:rPr>
      </w:pPr>
      <w:r w:rsidRPr="00133CDC">
        <w:rPr>
          <w:rFonts w:ascii="GHEA Grapalat" w:hAnsi="GHEA Grapalat"/>
          <w:color w:val="000000"/>
          <w:sz w:val="24"/>
          <w:szCs w:val="24"/>
          <w:shd w:val="clear" w:color="auto" w:fill="FFFFFF"/>
        </w:rPr>
        <w:t xml:space="preserve">From 17 to 18 September 2018, an </w:t>
      </w:r>
      <w:hyperlink r:id="rId24">
        <w:r w:rsidRPr="00133CDC">
          <w:rPr>
            <w:rStyle w:val="Hyperlink"/>
            <w:rFonts w:ascii="GHEA Grapalat" w:hAnsi="GHEA Grapalat" w:cs="Arial"/>
            <w:sz w:val="24"/>
            <w:szCs w:val="24"/>
            <w:shd w:val="clear" w:color="auto" w:fill="FFFFFF"/>
          </w:rPr>
          <w:t>outgoing working session</w:t>
        </w:r>
      </w:hyperlink>
      <w:r w:rsidRPr="00133CDC">
        <w:rPr>
          <w:rStyle w:val="Hyperlink"/>
          <w:rFonts w:ascii="GHEA Grapalat" w:hAnsi="GHEA Grapalat" w:cs="Arial"/>
          <w:sz w:val="24"/>
          <w:szCs w:val="24"/>
          <w:shd w:val="clear" w:color="auto" w:fill="FFFFFF"/>
        </w:rPr>
        <w:t xml:space="preserve"> </w:t>
      </w:r>
      <w:r w:rsidRPr="00133CDC">
        <w:rPr>
          <w:rFonts w:ascii="GHEA Grapalat" w:hAnsi="GHEA Grapalat"/>
          <w:color w:val="000000"/>
          <w:sz w:val="24"/>
          <w:szCs w:val="24"/>
          <w:shd w:val="clear" w:color="auto" w:fill="FFFFFF"/>
        </w:rPr>
        <w:t xml:space="preserve">was held with the participation of members of the OGP group and international experts in </w:t>
      </w:r>
      <w:proofErr w:type="spellStart"/>
      <w:r w:rsidRPr="00133CDC">
        <w:rPr>
          <w:rFonts w:ascii="GHEA Grapalat" w:hAnsi="GHEA Grapalat"/>
          <w:color w:val="000000"/>
          <w:sz w:val="24"/>
          <w:szCs w:val="24"/>
          <w:shd w:val="clear" w:color="auto" w:fill="FFFFFF"/>
        </w:rPr>
        <w:t>Aghveran</w:t>
      </w:r>
      <w:proofErr w:type="spellEnd"/>
      <w:r w:rsidRPr="00133CDC">
        <w:rPr>
          <w:rFonts w:ascii="GHEA Grapalat" w:hAnsi="GHEA Grapalat"/>
          <w:color w:val="000000"/>
          <w:sz w:val="24"/>
          <w:szCs w:val="24"/>
          <w:shd w:val="clear" w:color="auto" w:fill="FFFFFF"/>
        </w:rPr>
        <w:t>.</w:t>
      </w:r>
    </w:p>
    <w:p w:rsidR="00993B31" w:rsidRPr="00133CDC" w:rsidRDefault="00154756" w:rsidP="00133CDC">
      <w:pPr>
        <w:widowControl w:val="0"/>
        <w:spacing w:after="160" w:line="360" w:lineRule="auto"/>
        <w:ind w:firstLine="567"/>
        <w:jc w:val="both"/>
        <w:rPr>
          <w:rFonts w:ascii="GHEA Grapalat" w:hAnsi="GHEA Grapalat"/>
          <w:color w:val="000000"/>
          <w:sz w:val="24"/>
          <w:szCs w:val="24"/>
          <w:shd w:val="clear" w:color="auto" w:fill="FFFFFF"/>
        </w:rPr>
      </w:pPr>
      <w:proofErr w:type="spellStart"/>
      <w:r w:rsidRPr="00133CDC">
        <w:rPr>
          <w:rFonts w:ascii="GHEA Grapalat" w:hAnsi="GHEA Grapalat" w:cs="Arial"/>
          <w:sz w:val="24"/>
          <w:szCs w:val="24"/>
        </w:rPr>
        <w:t>Armavir</w:t>
      </w:r>
      <w:proofErr w:type="spellEnd"/>
      <w:r w:rsidRPr="00133CDC">
        <w:rPr>
          <w:rFonts w:ascii="GHEA Grapalat" w:hAnsi="GHEA Grapalat" w:cs="Arial"/>
          <w:sz w:val="24"/>
          <w:szCs w:val="24"/>
        </w:rPr>
        <w:t xml:space="preserve"> Development </w:t>
      </w:r>
      <w:proofErr w:type="spellStart"/>
      <w:r w:rsidRPr="00133CDC">
        <w:rPr>
          <w:rFonts w:ascii="GHEA Grapalat" w:hAnsi="GHEA Grapalat" w:cs="Arial"/>
          <w:sz w:val="24"/>
          <w:szCs w:val="24"/>
        </w:rPr>
        <w:t>Center</w:t>
      </w:r>
      <w:proofErr w:type="spellEnd"/>
      <w:r w:rsidRPr="00133CDC">
        <w:rPr>
          <w:rFonts w:ascii="GHEA Grapalat" w:hAnsi="GHEA Grapalat" w:cs="Arial"/>
          <w:sz w:val="24"/>
          <w:szCs w:val="24"/>
        </w:rPr>
        <w:t xml:space="preserve"> NGO;</w:t>
      </w:r>
    </w:p>
    <w:p w:rsidR="00E63132" w:rsidRPr="00133CDC" w:rsidRDefault="00154756" w:rsidP="00133CDC">
      <w:pPr>
        <w:widowControl w:val="0"/>
        <w:spacing w:after="160" w:line="360" w:lineRule="auto"/>
        <w:ind w:firstLine="567"/>
        <w:jc w:val="both"/>
        <w:rPr>
          <w:rFonts w:ascii="GHEA Grapalat" w:hAnsi="GHEA Grapalat"/>
          <w:sz w:val="24"/>
          <w:szCs w:val="24"/>
        </w:rPr>
      </w:pPr>
      <w:r w:rsidRPr="00133CDC">
        <w:rPr>
          <w:rFonts w:ascii="GHEA Grapalat" w:hAnsi="GHEA Grapalat" w:cs="Arial"/>
          <w:color w:val="000000"/>
          <w:sz w:val="24"/>
          <w:szCs w:val="24"/>
          <w:shd w:val="clear" w:color="auto" w:fill="FFFFFF"/>
        </w:rPr>
        <w:t xml:space="preserve">Meetings were held with local NGOs and intellectuals, as well as 12 meetings with the public servants of state institutions were held in the 10 </w:t>
      </w:r>
      <w:proofErr w:type="spellStart"/>
      <w:r w:rsidRPr="00133CDC">
        <w:rPr>
          <w:rFonts w:ascii="GHEA Grapalat" w:hAnsi="GHEA Grapalat" w:cs="Arial"/>
          <w:color w:val="000000"/>
          <w:sz w:val="24"/>
          <w:szCs w:val="24"/>
          <w:shd w:val="clear" w:color="auto" w:fill="FFFFFF"/>
        </w:rPr>
        <w:t>Marzes</w:t>
      </w:r>
      <w:proofErr w:type="spellEnd"/>
      <w:r w:rsidRPr="00133CDC">
        <w:rPr>
          <w:rFonts w:ascii="GHEA Grapalat" w:hAnsi="GHEA Grapalat" w:cs="Arial"/>
          <w:color w:val="000000"/>
          <w:sz w:val="24"/>
          <w:szCs w:val="24"/>
          <w:shd w:val="clear" w:color="auto" w:fill="FFFFFF"/>
        </w:rPr>
        <w:t xml:space="preserve"> (Provinces) of the Republic of Armenia. A total of 170 participants took part in the </w:t>
      </w:r>
      <w:hyperlink r:id="rId25">
        <w:r w:rsidRPr="00133CDC">
          <w:rPr>
            <w:rStyle w:val="Hyperlink"/>
            <w:rFonts w:ascii="GHEA Grapalat" w:hAnsi="GHEA Grapalat"/>
            <w:sz w:val="24"/>
            <w:szCs w:val="24"/>
          </w:rPr>
          <w:t xml:space="preserve">town hall </w:t>
        </w:r>
      </w:hyperlink>
      <w:r w:rsidRPr="00133CDC">
        <w:rPr>
          <w:rFonts w:ascii="GHEA Grapalat" w:hAnsi="GHEA Grapalat" w:cs="Arial"/>
          <w:color w:val="000000"/>
          <w:sz w:val="24"/>
          <w:szCs w:val="24"/>
          <w:shd w:val="clear" w:color="auto" w:fill="FFFFFF"/>
        </w:rPr>
        <w:t xml:space="preserve"> meetings held in </w:t>
      </w:r>
      <w:hyperlink r:id="rId26">
        <w:r w:rsidRPr="00133CDC">
          <w:rPr>
            <w:rStyle w:val="Hyperlink"/>
            <w:rFonts w:ascii="GHEA Grapalat" w:hAnsi="GHEA Grapalat" w:cs="Arial"/>
            <w:sz w:val="24"/>
            <w:szCs w:val="24"/>
          </w:rPr>
          <w:t xml:space="preserve">4 </w:t>
        </w:r>
        <w:proofErr w:type="spellStart"/>
        <w:r w:rsidRPr="00133CDC">
          <w:rPr>
            <w:rStyle w:val="Hyperlink"/>
            <w:rFonts w:ascii="GHEA Grapalat" w:hAnsi="GHEA Grapalat" w:cs="Arial"/>
            <w:sz w:val="24"/>
            <w:szCs w:val="24"/>
          </w:rPr>
          <w:t>Marzes</w:t>
        </w:r>
        <w:proofErr w:type="spellEnd"/>
        <w:r w:rsidRPr="00133CDC">
          <w:rPr>
            <w:rFonts w:ascii="GHEA Grapalat" w:hAnsi="GHEA Grapalat"/>
            <w:sz w:val="24"/>
            <w:szCs w:val="24"/>
          </w:rPr>
          <w:t xml:space="preserve"> </w:t>
        </w:r>
        <w:r w:rsidRPr="00133CDC">
          <w:rPr>
            <w:rStyle w:val="Hyperlink"/>
            <w:rFonts w:ascii="GHEA Grapalat" w:hAnsi="GHEA Grapalat" w:cs="Arial"/>
            <w:sz w:val="24"/>
            <w:szCs w:val="24"/>
          </w:rPr>
          <w:t xml:space="preserve">of the Republic of Armenia - </w:t>
        </w:r>
        <w:proofErr w:type="spellStart"/>
        <w:r w:rsidRPr="00133CDC">
          <w:rPr>
            <w:rStyle w:val="Hyperlink"/>
            <w:rFonts w:ascii="GHEA Grapalat" w:hAnsi="GHEA Grapalat" w:cs="Arial"/>
            <w:sz w:val="24"/>
            <w:szCs w:val="24"/>
          </w:rPr>
          <w:t>Armavir</w:t>
        </w:r>
        <w:proofErr w:type="spellEnd"/>
        <w:r w:rsidRPr="00133CDC">
          <w:rPr>
            <w:rStyle w:val="Hyperlink"/>
            <w:rFonts w:ascii="GHEA Grapalat" w:hAnsi="GHEA Grapalat" w:cs="Arial"/>
            <w:sz w:val="24"/>
            <w:szCs w:val="24"/>
          </w:rPr>
          <w:t xml:space="preserve">, Ararat, </w:t>
        </w:r>
        <w:proofErr w:type="spellStart"/>
        <w:r w:rsidRPr="00133CDC">
          <w:rPr>
            <w:rStyle w:val="Hyperlink"/>
            <w:rFonts w:ascii="GHEA Grapalat" w:hAnsi="GHEA Grapalat" w:cs="Arial"/>
            <w:sz w:val="24"/>
            <w:szCs w:val="24"/>
          </w:rPr>
          <w:t>Aragatsotn</w:t>
        </w:r>
        <w:proofErr w:type="spellEnd"/>
        <w:r w:rsidRPr="00133CDC">
          <w:rPr>
            <w:rStyle w:val="Hyperlink"/>
            <w:rFonts w:ascii="GHEA Grapalat" w:hAnsi="GHEA Grapalat" w:cs="Arial"/>
            <w:sz w:val="24"/>
            <w:szCs w:val="24"/>
          </w:rPr>
          <w:t xml:space="preserve">, </w:t>
        </w:r>
        <w:proofErr w:type="spellStart"/>
        <w:proofErr w:type="gramStart"/>
        <w:r w:rsidRPr="00133CDC">
          <w:rPr>
            <w:rStyle w:val="Hyperlink"/>
            <w:rFonts w:ascii="GHEA Grapalat" w:hAnsi="GHEA Grapalat" w:cs="Arial"/>
            <w:sz w:val="24"/>
            <w:szCs w:val="24"/>
          </w:rPr>
          <w:t>Kotayk</w:t>
        </w:r>
        <w:proofErr w:type="spellEnd"/>
        <w:proofErr w:type="gramEnd"/>
        <w:r w:rsidRPr="00133CDC">
          <w:rPr>
            <w:rStyle w:val="Hyperlink"/>
            <w:rFonts w:ascii="GHEA Grapalat" w:hAnsi="GHEA Grapalat" w:cs="Arial"/>
            <w:sz w:val="24"/>
            <w:szCs w:val="24"/>
          </w:rPr>
          <w:t xml:space="preserve"> and in the capital of Yerevan</w:t>
        </w:r>
      </w:hyperlink>
      <w:r w:rsidRPr="00133CDC">
        <w:rPr>
          <w:rFonts w:ascii="GHEA Grapalat" w:hAnsi="GHEA Grapalat"/>
          <w:sz w:val="24"/>
          <w:szCs w:val="24"/>
        </w:rPr>
        <w:t xml:space="preserve">. There were </w:t>
      </w:r>
      <w:hyperlink r:id="rId27">
        <w:r w:rsidRPr="00133CDC">
          <w:rPr>
            <w:rStyle w:val="Hyperlink"/>
            <w:rFonts w:ascii="GHEA Grapalat" w:hAnsi="GHEA Grapalat"/>
            <w:sz w:val="24"/>
            <w:szCs w:val="24"/>
          </w:rPr>
          <w:t>4 sector-specific proposals that were discussed</w:t>
        </w:r>
      </w:hyperlink>
      <w:r w:rsidRPr="00133CDC">
        <w:rPr>
          <w:rFonts w:ascii="GHEA Grapalat" w:hAnsi="GHEA Grapalat"/>
          <w:sz w:val="24"/>
          <w:szCs w:val="24"/>
        </w:rPr>
        <w:t xml:space="preserve">, </w:t>
      </w:r>
      <w:r w:rsidRPr="00133CDC">
        <w:rPr>
          <w:rFonts w:ascii="GHEA Grapalat" w:hAnsi="GHEA Grapalat" w:cs="Arial"/>
          <w:sz w:val="24"/>
          <w:szCs w:val="24"/>
        </w:rPr>
        <w:t>as a result of which the advice and proposals received through feedback helped improve the goals of the commitments.</w:t>
      </w:r>
    </w:p>
    <w:p w:rsidR="00E63132" w:rsidRDefault="00154756" w:rsidP="00133CDC">
      <w:pPr>
        <w:widowControl w:val="0"/>
        <w:spacing w:after="160" w:line="360" w:lineRule="auto"/>
        <w:ind w:firstLine="567"/>
        <w:jc w:val="both"/>
        <w:rPr>
          <w:rFonts w:ascii="GHEA Grapalat" w:hAnsi="GHEA Grapalat"/>
          <w:sz w:val="24"/>
          <w:szCs w:val="24"/>
        </w:rPr>
      </w:pPr>
      <w:r w:rsidRPr="00133CDC">
        <w:rPr>
          <w:rFonts w:ascii="GHEA Grapalat" w:hAnsi="GHEA Grapalat" w:cs="Arial"/>
          <w:sz w:val="24"/>
          <w:szCs w:val="24"/>
        </w:rPr>
        <w:t xml:space="preserve">Meetings were held to sum up the proposals </w:t>
      </w:r>
      <w:r w:rsidR="00591EA1" w:rsidRPr="00133CDC">
        <w:rPr>
          <w:rFonts w:ascii="GHEA Grapalat" w:hAnsi="GHEA Grapalat" w:cs="Arial"/>
          <w:sz w:val="24"/>
          <w:szCs w:val="24"/>
        </w:rPr>
        <w:t>collected</w:t>
      </w:r>
      <w:r w:rsidRPr="00133CDC">
        <w:rPr>
          <w:rFonts w:ascii="GHEA Grapalat" w:hAnsi="GHEA Grapalat" w:cs="Arial"/>
          <w:sz w:val="24"/>
          <w:szCs w:val="24"/>
        </w:rPr>
        <w:t xml:space="preserve"> from public administration bodies (42) and</w:t>
      </w:r>
      <w:r w:rsidRPr="00133CDC">
        <w:rPr>
          <w:rFonts w:ascii="GHEA Grapalat" w:hAnsi="GHEA Grapalat"/>
          <w:sz w:val="24"/>
          <w:szCs w:val="24"/>
        </w:rPr>
        <w:t xml:space="preserve"> </w:t>
      </w:r>
      <w:hyperlink r:id="rId28">
        <w:r w:rsidRPr="00133CDC">
          <w:rPr>
            <w:rStyle w:val="Hyperlink"/>
            <w:rFonts w:ascii="GHEA Grapalat" w:hAnsi="GHEA Grapalat"/>
            <w:sz w:val="24"/>
            <w:szCs w:val="24"/>
          </w:rPr>
          <w:t>received through crowdsourcing</w:t>
        </w:r>
      </w:hyperlink>
      <w:r w:rsidRPr="00133CDC">
        <w:rPr>
          <w:rStyle w:val="Hyperlink"/>
          <w:rFonts w:ascii="GHEA Grapalat" w:hAnsi="GHEA Grapalat"/>
          <w:sz w:val="24"/>
          <w:szCs w:val="24"/>
        </w:rPr>
        <w:t xml:space="preserve"> (47)</w:t>
      </w:r>
      <w:hyperlink r:id="rId29">
        <w:r w:rsidRPr="00133CDC">
          <w:rPr>
            <w:rStyle w:val="Hyperlink"/>
            <w:rFonts w:ascii="GHEA Grapalat" w:hAnsi="GHEA Grapalat"/>
            <w:sz w:val="24"/>
            <w:szCs w:val="24"/>
          </w:rPr>
          <w:t>,</w:t>
        </w:r>
        <w:r w:rsidRPr="00133CDC">
          <w:rPr>
            <w:rStyle w:val="Hyperlink"/>
            <w:rFonts w:ascii="GHEA Grapalat" w:hAnsi="GHEA Grapalat"/>
            <w:sz w:val="24"/>
            <w:szCs w:val="24"/>
            <w:u w:val="none"/>
          </w:rPr>
          <w:t xml:space="preserve"> </w:t>
        </w:r>
        <w:r w:rsidRPr="00133CDC">
          <w:rPr>
            <w:rStyle w:val="Hyperlink"/>
            <w:rFonts w:ascii="GHEA Grapalat" w:hAnsi="GHEA Grapalat" w:cs="Arial"/>
            <w:color w:val="000000"/>
            <w:sz w:val="24"/>
            <w:szCs w:val="24"/>
            <w:u w:val="none"/>
          </w:rPr>
          <w:t>as a result of which the proposals were classified according to the values of the OGP:</w:t>
        </w:r>
      </w:hyperlink>
    </w:p>
    <w:p w:rsidR="00133CDC" w:rsidRPr="00133CDC" w:rsidRDefault="00133CDC" w:rsidP="00133CDC">
      <w:pPr>
        <w:widowControl w:val="0"/>
        <w:spacing w:after="160" w:line="360" w:lineRule="auto"/>
        <w:ind w:firstLine="567"/>
        <w:jc w:val="both"/>
        <w:rPr>
          <w:rFonts w:ascii="GHEA Grapalat" w:hAnsi="GHEA Grapalat"/>
          <w:sz w:val="24"/>
          <w:szCs w:val="24"/>
        </w:rPr>
      </w:pPr>
    </w:p>
    <w:p w:rsidR="00E63132" w:rsidRPr="00133CDC" w:rsidRDefault="00133CDC" w:rsidP="00133CDC">
      <w:pPr>
        <w:widowControl w:val="0"/>
        <w:spacing w:after="160" w:line="360" w:lineRule="auto"/>
        <w:ind w:left="1134" w:hanging="567"/>
        <w:jc w:val="both"/>
        <w:rPr>
          <w:rFonts w:ascii="GHEA Grapalat" w:hAnsi="GHEA Grapalat"/>
          <w:sz w:val="24"/>
          <w:szCs w:val="24"/>
        </w:rPr>
      </w:pPr>
      <w:r w:rsidRPr="00133CDC">
        <w:rPr>
          <w:rFonts w:ascii="GHEA Grapalat" w:hAnsi="GHEA Grapalat"/>
          <w:sz w:val="24"/>
          <w:szCs w:val="24"/>
        </w:rPr>
        <w:t>1.</w:t>
      </w:r>
      <w:r w:rsidRPr="00133CDC">
        <w:rPr>
          <w:rFonts w:ascii="GHEA Grapalat" w:hAnsi="GHEA Grapalat"/>
          <w:sz w:val="24"/>
          <w:szCs w:val="24"/>
        </w:rPr>
        <w:tab/>
      </w:r>
      <w:r w:rsidR="003B415A">
        <w:rPr>
          <w:rFonts w:ascii="GHEA Grapalat" w:hAnsi="GHEA Grapalat" w:cs="Arial"/>
          <w:sz w:val="24"/>
          <w:szCs w:val="24"/>
        </w:rPr>
        <w:t>Non</w:t>
      </w:r>
      <w:r w:rsidR="00154756" w:rsidRPr="00133CDC">
        <w:rPr>
          <w:rFonts w:ascii="GHEA Grapalat" w:hAnsi="GHEA Grapalat" w:cs="Arial"/>
          <w:sz w:val="24"/>
          <w:szCs w:val="24"/>
        </w:rPr>
        <w:t xml:space="preserve"> complying</w:t>
      </w:r>
    </w:p>
    <w:p w:rsidR="00E63132" w:rsidRPr="00133CDC" w:rsidRDefault="00133CDC" w:rsidP="00133CDC">
      <w:pPr>
        <w:widowControl w:val="0"/>
        <w:spacing w:after="160" w:line="360" w:lineRule="auto"/>
        <w:ind w:left="1134" w:hanging="567"/>
        <w:jc w:val="both"/>
        <w:rPr>
          <w:rFonts w:ascii="GHEA Grapalat" w:hAnsi="GHEA Grapalat"/>
          <w:sz w:val="24"/>
          <w:szCs w:val="24"/>
        </w:rPr>
      </w:pPr>
      <w:r w:rsidRPr="00133CDC">
        <w:rPr>
          <w:rFonts w:ascii="GHEA Grapalat" w:hAnsi="GHEA Grapalat"/>
          <w:sz w:val="24"/>
          <w:szCs w:val="24"/>
        </w:rPr>
        <w:lastRenderedPageBreak/>
        <w:t>2.</w:t>
      </w:r>
      <w:r w:rsidRPr="00133CDC">
        <w:rPr>
          <w:rFonts w:ascii="GHEA Grapalat" w:hAnsi="GHEA Grapalat"/>
          <w:sz w:val="24"/>
          <w:szCs w:val="24"/>
        </w:rPr>
        <w:tab/>
      </w:r>
      <w:r w:rsidR="003B415A" w:rsidRPr="00133CDC">
        <w:rPr>
          <w:rFonts w:ascii="GHEA Grapalat" w:hAnsi="GHEA Grapalat" w:cs="Arial"/>
          <w:sz w:val="24"/>
          <w:szCs w:val="24"/>
        </w:rPr>
        <w:t>Less</w:t>
      </w:r>
      <w:r w:rsidR="00154756" w:rsidRPr="00133CDC">
        <w:rPr>
          <w:rFonts w:ascii="GHEA Grapalat" w:hAnsi="GHEA Grapalat" w:cs="Arial"/>
          <w:sz w:val="24"/>
          <w:szCs w:val="24"/>
        </w:rPr>
        <w:t xml:space="preserve"> </w:t>
      </w:r>
      <w:r w:rsidR="001D6B9E">
        <w:rPr>
          <w:rFonts w:ascii="GHEA Grapalat" w:hAnsi="GHEA Grapalat" w:cs="Arial"/>
          <w:sz w:val="24"/>
          <w:szCs w:val="24"/>
        </w:rPr>
        <w:t>ambitious</w:t>
      </w:r>
    </w:p>
    <w:p w:rsidR="00E63132" w:rsidRPr="00133CDC" w:rsidRDefault="00133CDC" w:rsidP="00133CDC">
      <w:pPr>
        <w:widowControl w:val="0"/>
        <w:spacing w:after="160" w:line="360" w:lineRule="auto"/>
        <w:ind w:left="1134" w:hanging="567"/>
        <w:jc w:val="both"/>
        <w:rPr>
          <w:rFonts w:ascii="GHEA Grapalat" w:hAnsi="GHEA Grapalat"/>
          <w:sz w:val="24"/>
          <w:szCs w:val="24"/>
        </w:rPr>
      </w:pPr>
      <w:r w:rsidRPr="00133CDC">
        <w:rPr>
          <w:rFonts w:ascii="GHEA Grapalat" w:hAnsi="GHEA Grapalat"/>
          <w:sz w:val="24"/>
          <w:szCs w:val="24"/>
        </w:rPr>
        <w:t>3.</w:t>
      </w:r>
      <w:r w:rsidRPr="00133CDC">
        <w:rPr>
          <w:rFonts w:ascii="GHEA Grapalat" w:hAnsi="GHEA Grapalat"/>
          <w:sz w:val="24"/>
          <w:szCs w:val="24"/>
        </w:rPr>
        <w:tab/>
      </w:r>
      <w:r w:rsidR="003B415A" w:rsidRPr="00133CDC">
        <w:rPr>
          <w:rFonts w:ascii="GHEA Grapalat" w:hAnsi="GHEA Grapalat" w:cs="Arial"/>
          <w:sz w:val="24"/>
          <w:szCs w:val="24"/>
        </w:rPr>
        <w:t>Improving</w:t>
      </w:r>
      <w:r w:rsidR="003B415A">
        <w:rPr>
          <w:rFonts w:ascii="GHEA Grapalat" w:hAnsi="GHEA Grapalat" w:cs="Arial"/>
          <w:sz w:val="24"/>
          <w:szCs w:val="24"/>
        </w:rPr>
        <w:t xml:space="preserve"> (</w:t>
      </w:r>
      <w:r w:rsidR="003B415A" w:rsidRPr="003B415A">
        <w:rPr>
          <w:rFonts w:ascii="GHEA Grapalat" w:hAnsi="GHEA Grapalat" w:cs="Arial"/>
          <w:sz w:val="24"/>
          <w:szCs w:val="24"/>
        </w:rPr>
        <w:t>efficiency/quality/productivity in the relevant field</w:t>
      </w:r>
      <w:r w:rsidR="003B415A">
        <w:rPr>
          <w:rFonts w:ascii="GHEA Grapalat" w:hAnsi="GHEA Grapalat" w:cs="Arial"/>
          <w:sz w:val="24"/>
          <w:szCs w:val="24"/>
        </w:rPr>
        <w:t>)</w:t>
      </w:r>
    </w:p>
    <w:p w:rsidR="00E63132" w:rsidRPr="00133CDC" w:rsidRDefault="00133CDC" w:rsidP="00133CDC">
      <w:pPr>
        <w:widowControl w:val="0"/>
        <w:spacing w:after="160" w:line="360" w:lineRule="auto"/>
        <w:ind w:left="1134" w:hanging="567"/>
        <w:jc w:val="both"/>
        <w:rPr>
          <w:rFonts w:ascii="GHEA Grapalat" w:hAnsi="GHEA Grapalat"/>
          <w:sz w:val="24"/>
          <w:szCs w:val="24"/>
        </w:rPr>
      </w:pPr>
      <w:r w:rsidRPr="00133CDC">
        <w:rPr>
          <w:rFonts w:ascii="GHEA Grapalat" w:hAnsi="GHEA Grapalat"/>
          <w:sz w:val="24"/>
          <w:szCs w:val="24"/>
        </w:rPr>
        <w:t>4.</w:t>
      </w:r>
      <w:r w:rsidRPr="00133CDC">
        <w:rPr>
          <w:rFonts w:ascii="GHEA Grapalat" w:hAnsi="GHEA Grapalat"/>
          <w:sz w:val="24"/>
          <w:szCs w:val="24"/>
        </w:rPr>
        <w:tab/>
      </w:r>
      <w:r w:rsidR="003B415A">
        <w:rPr>
          <w:rFonts w:ascii="GHEA Grapalat" w:hAnsi="GHEA Grapalat" w:cs="Arial"/>
          <w:sz w:val="24"/>
          <w:szCs w:val="24"/>
        </w:rPr>
        <w:t>Ambitious</w:t>
      </w:r>
    </w:p>
    <w:p w:rsidR="0034317F" w:rsidRPr="006254BF" w:rsidRDefault="00154756" w:rsidP="0034317F">
      <w:pPr>
        <w:pStyle w:val="ListParagraph"/>
        <w:spacing w:line="276" w:lineRule="auto"/>
        <w:ind w:left="-90" w:firstLine="450"/>
        <w:jc w:val="both"/>
        <w:rPr>
          <w:rFonts w:ascii="GHEA Grapalat" w:hAnsi="GHEA Grapalat"/>
          <w:sz w:val="24"/>
          <w:szCs w:val="24"/>
          <w:lang w:val="en-US"/>
        </w:rPr>
      </w:pPr>
      <w:r w:rsidRPr="00133CDC">
        <w:rPr>
          <w:rFonts w:ascii="GHEA Grapalat" w:hAnsi="GHEA Grapalat"/>
          <w:sz w:val="24"/>
          <w:szCs w:val="24"/>
        </w:rPr>
        <w:t xml:space="preserve">The commitments of the Forth OGP-Armenia Action Plan were discussed and approved during the session of the </w:t>
      </w:r>
      <w:r w:rsidR="00860B48">
        <w:rPr>
          <w:rFonts w:ascii="GHEA Grapalat" w:hAnsi="GHEA Grapalat"/>
          <w:sz w:val="24"/>
          <w:szCs w:val="24"/>
        </w:rPr>
        <w:t xml:space="preserve">OGP </w:t>
      </w:r>
      <w:r w:rsidRPr="00133CDC">
        <w:rPr>
          <w:rFonts w:ascii="GHEA Grapalat" w:hAnsi="GHEA Grapalat"/>
          <w:sz w:val="24"/>
          <w:szCs w:val="24"/>
        </w:rPr>
        <w:t>working group held on 17 October 2018.</w:t>
      </w:r>
      <w:r w:rsidR="0034317F" w:rsidRPr="0034317F">
        <w:rPr>
          <w:rFonts w:ascii="GHEA Grapalat" w:hAnsi="GHEA Grapalat"/>
          <w:sz w:val="24"/>
          <w:szCs w:val="24"/>
          <w:lang w:val="en-US"/>
        </w:rPr>
        <w:t xml:space="preserve"> </w:t>
      </w:r>
      <w:r w:rsidR="00C75961">
        <w:rPr>
          <w:rFonts w:ascii="GHEA Grapalat" w:hAnsi="GHEA Grapalat"/>
          <w:sz w:val="24"/>
          <w:szCs w:val="24"/>
          <w:lang w:val="en-US"/>
        </w:rPr>
        <w:t xml:space="preserve"> On 15</w:t>
      </w:r>
      <w:r w:rsidR="00C75961" w:rsidRPr="00C75961">
        <w:rPr>
          <w:rFonts w:ascii="GHEA Grapalat" w:hAnsi="GHEA Grapalat"/>
          <w:sz w:val="24"/>
          <w:szCs w:val="24"/>
          <w:vertAlign w:val="superscript"/>
          <w:lang w:val="en-US"/>
        </w:rPr>
        <w:t>th</w:t>
      </w:r>
      <w:r w:rsidR="00C75961">
        <w:rPr>
          <w:rFonts w:ascii="GHEA Grapalat" w:hAnsi="GHEA Grapalat"/>
          <w:sz w:val="24"/>
          <w:szCs w:val="24"/>
          <w:lang w:val="en-US"/>
        </w:rPr>
        <w:t xml:space="preserve"> November, 2018 </w:t>
      </w:r>
      <w:r w:rsidR="00C75961" w:rsidRPr="00C75961">
        <w:rPr>
          <w:rFonts w:ascii="GHEA Grapalat" w:hAnsi="GHEA Grapalat"/>
          <w:sz w:val="24"/>
          <w:szCs w:val="24"/>
        </w:rPr>
        <w:t>Cabinet meeting</w:t>
      </w:r>
      <w:r w:rsidR="00C75961">
        <w:rPr>
          <w:rFonts w:ascii="GHEA Grapalat" w:hAnsi="GHEA Grapalat"/>
          <w:sz w:val="24"/>
          <w:szCs w:val="24"/>
        </w:rPr>
        <w:t xml:space="preserve"> </w:t>
      </w:r>
      <w:r w:rsidR="00C75961">
        <w:rPr>
          <w:rFonts w:ascii="GHEA Grapalat" w:hAnsi="GHEA Grapalat"/>
          <w:sz w:val="24"/>
          <w:szCs w:val="24"/>
          <w:lang w:val="en-US"/>
        </w:rPr>
        <w:t>approved the OGP 4</w:t>
      </w:r>
      <w:r w:rsidR="00C75961" w:rsidRPr="00C75961">
        <w:rPr>
          <w:rFonts w:ascii="GHEA Grapalat" w:hAnsi="GHEA Grapalat"/>
          <w:sz w:val="24"/>
          <w:szCs w:val="24"/>
          <w:vertAlign w:val="superscript"/>
          <w:lang w:val="en-US"/>
        </w:rPr>
        <w:t>th</w:t>
      </w:r>
      <w:r w:rsidR="00C75961">
        <w:rPr>
          <w:rFonts w:ascii="GHEA Grapalat" w:hAnsi="GHEA Grapalat"/>
          <w:sz w:val="24"/>
          <w:szCs w:val="24"/>
          <w:lang w:val="en-US"/>
        </w:rPr>
        <w:t xml:space="preserve"> NAP and 6 out of 11 commitments are the proposals which were delivered by NGOs and International Organizations.</w:t>
      </w:r>
    </w:p>
    <w:p w:rsidR="00E63132" w:rsidRPr="00133CDC" w:rsidRDefault="00E63132" w:rsidP="00133CDC">
      <w:pPr>
        <w:pStyle w:val="ListParagraph"/>
        <w:widowControl w:val="0"/>
        <w:spacing w:line="360" w:lineRule="auto"/>
        <w:ind w:left="-90" w:firstLine="450"/>
        <w:jc w:val="both"/>
        <w:rPr>
          <w:rFonts w:ascii="GHEA Grapalat" w:hAnsi="GHEA Grapalat"/>
          <w:sz w:val="24"/>
          <w:szCs w:val="24"/>
        </w:rPr>
      </w:pPr>
    </w:p>
    <w:p w:rsidR="00E63132" w:rsidRPr="00133CDC" w:rsidRDefault="00E63132" w:rsidP="00133CDC">
      <w:pPr>
        <w:pStyle w:val="ListParagraph"/>
        <w:widowControl w:val="0"/>
        <w:spacing w:line="360" w:lineRule="auto"/>
        <w:ind w:left="-90" w:firstLine="450"/>
        <w:jc w:val="both"/>
        <w:rPr>
          <w:rFonts w:ascii="GHEA Grapalat" w:hAnsi="GHEA Grapalat"/>
          <w:sz w:val="24"/>
          <w:szCs w:val="24"/>
        </w:rPr>
      </w:pPr>
    </w:p>
    <w:p w:rsidR="00133CDC" w:rsidRDefault="00133CDC">
      <w:pPr>
        <w:spacing w:after="200" w:line="276" w:lineRule="auto"/>
        <w:rPr>
          <w:rFonts w:ascii="GHEA Grapalat" w:hAnsi="GHEA Grapalat"/>
          <w:sz w:val="24"/>
          <w:szCs w:val="24"/>
        </w:rPr>
      </w:pPr>
      <w:r>
        <w:rPr>
          <w:rFonts w:ascii="GHEA Grapalat" w:hAnsi="GHEA Grapalat"/>
          <w:sz w:val="24"/>
          <w:szCs w:val="24"/>
        </w:rPr>
        <w:br w:type="page"/>
      </w:r>
    </w:p>
    <w:tbl>
      <w:tblPr>
        <w:tblW w:w="14176" w:type="dxa"/>
        <w:tblInd w:w="-34" w:type="dxa"/>
        <w:tblLook w:val="00A0" w:firstRow="1" w:lastRow="0" w:firstColumn="1" w:lastColumn="0" w:noHBand="0" w:noVBand="0"/>
      </w:tblPr>
      <w:tblGrid>
        <w:gridCol w:w="14176"/>
      </w:tblGrid>
      <w:tr w:rsidR="00E63132" w:rsidRPr="00133CDC" w:rsidTr="00133CDC">
        <w:tc>
          <w:tcPr>
            <w:tcW w:w="14176" w:type="dxa"/>
            <w:tcBorders>
              <w:bottom w:val="threeDEmboss" w:sz="24" w:space="0" w:color="auto"/>
            </w:tcBorders>
            <w:shd w:val="clear" w:color="auto" w:fill="76923C"/>
          </w:tcPr>
          <w:p w:rsidR="00133CDC" w:rsidRDefault="00133CDC" w:rsidP="00133CDC">
            <w:pPr>
              <w:widowControl w:val="0"/>
              <w:spacing w:after="160" w:line="360" w:lineRule="auto"/>
              <w:jc w:val="center"/>
              <w:rPr>
                <w:rFonts w:ascii="GHEA Grapalat" w:hAnsi="GHEA Grapalat"/>
                <w:b/>
                <w:sz w:val="24"/>
                <w:szCs w:val="24"/>
              </w:rPr>
            </w:pPr>
          </w:p>
          <w:p w:rsidR="00E63132" w:rsidRPr="00133CDC" w:rsidRDefault="00154756" w:rsidP="00133CDC">
            <w:pPr>
              <w:widowControl w:val="0"/>
              <w:spacing w:after="160" w:line="360" w:lineRule="auto"/>
              <w:jc w:val="center"/>
              <w:rPr>
                <w:rFonts w:ascii="GHEA Grapalat" w:hAnsi="GHEA Grapalat"/>
                <w:b/>
                <w:sz w:val="24"/>
                <w:szCs w:val="24"/>
              </w:rPr>
            </w:pPr>
            <w:r w:rsidRPr="00133CDC">
              <w:rPr>
                <w:rFonts w:ascii="GHEA Grapalat" w:hAnsi="GHEA Grapalat"/>
                <w:b/>
                <w:sz w:val="24"/>
                <w:szCs w:val="24"/>
              </w:rPr>
              <w:t>OGP COMMITMENTS</w:t>
            </w:r>
          </w:p>
        </w:tc>
      </w:tr>
    </w:tbl>
    <w:p w:rsidR="00E63132" w:rsidRPr="00133CDC" w:rsidRDefault="00E63132" w:rsidP="00133CDC">
      <w:pPr>
        <w:widowControl w:val="0"/>
        <w:spacing w:after="160" w:line="360" w:lineRule="auto"/>
        <w:jc w:val="center"/>
        <w:rPr>
          <w:rFonts w:ascii="GHEA Grapalat" w:hAnsi="GHEA Grapalat"/>
          <w:b/>
          <w:sz w:val="24"/>
          <w:szCs w:val="24"/>
        </w:rPr>
      </w:pPr>
    </w:p>
    <w:p w:rsidR="00E63132" w:rsidRDefault="00154756" w:rsidP="00133CDC">
      <w:pPr>
        <w:widowControl w:val="0"/>
        <w:spacing w:after="160" w:line="360" w:lineRule="auto"/>
        <w:jc w:val="center"/>
        <w:rPr>
          <w:rFonts w:ascii="GHEA Grapalat" w:hAnsi="GHEA Grapalat"/>
          <w:b/>
          <w:sz w:val="24"/>
          <w:szCs w:val="24"/>
        </w:rPr>
      </w:pPr>
      <w:r w:rsidRPr="00133CDC">
        <w:rPr>
          <w:rFonts w:ascii="GHEA Grapalat" w:hAnsi="GHEA Grapalat"/>
          <w:b/>
          <w:sz w:val="24"/>
          <w:szCs w:val="24"/>
        </w:rPr>
        <w:t>I. ENSURING TRANSPARENCY AND ACCOUNTABILITY</w:t>
      </w:r>
    </w:p>
    <w:p w:rsidR="00766462" w:rsidRPr="00133CDC" w:rsidRDefault="00766462" w:rsidP="00133CDC">
      <w:pPr>
        <w:widowControl w:val="0"/>
        <w:spacing w:after="160" w:line="360" w:lineRule="auto"/>
        <w:jc w:val="center"/>
        <w:rPr>
          <w:rFonts w:ascii="GHEA Grapalat" w:hAnsi="GHEA Grapalat"/>
          <w:b/>
          <w:sz w:val="24"/>
          <w:szCs w:val="24"/>
        </w:rPr>
      </w:pPr>
    </w:p>
    <w:tbl>
      <w:tblPr>
        <w:tblW w:w="141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085"/>
        <w:gridCol w:w="3119"/>
        <w:gridCol w:w="2693"/>
        <w:gridCol w:w="2693"/>
        <w:gridCol w:w="2552"/>
      </w:tblGrid>
      <w:tr w:rsidR="00E63132" w:rsidRPr="00133CDC" w:rsidTr="00766462">
        <w:tc>
          <w:tcPr>
            <w:tcW w:w="14142" w:type="dxa"/>
            <w:gridSpan w:val="5"/>
            <w:tcBorders>
              <w:top w:val="double" w:sz="4" w:space="0" w:color="auto"/>
            </w:tcBorders>
            <w:shd w:val="clear" w:color="auto" w:fill="76923C"/>
            <w:vAlign w:val="center"/>
          </w:tcPr>
          <w:p w:rsidR="00E63132" w:rsidRPr="00133CDC" w:rsidRDefault="00133CDC" w:rsidP="001D6B9E">
            <w:pPr>
              <w:widowControl w:val="0"/>
              <w:autoSpaceDE w:val="0"/>
              <w:autoSpaceDN w:val="0"/>
              <w:adjustRightInd w:val="0"/>
              <w:spacing w:after="120"/>
              <w:ind w:left="1080" w:hanging="360"/>
              <w:jc w:val="center"/>
              <w:rPr>
                <w:rFonts w:ascii="GHEA Grapalat" w:hAnsi="GHEA Grapalat"/>
                <w:b/>
                <w:sz w:val="24"/>
                <w:szCs w:val="24"/>
              </w:rPr>
            </w:pPr>
            <w:r w:rsidRPr="00133CDC">
              <w:rPr>
                <w:rFonts w:ascii="GHEA Grapalat" w:hAnsi="GHEA Grapalat"/>
                <w:b/>
                <w:sz w:val="24"/>
                <w:szCs w:val="24"/>
              </w:rPr>
              <w:t>1.</w:t>
            </w:r>
            <w:r w:rsidRPr="00133CDC">
              <w:rPr>
                <w:rFonts w:ascii="GHEA Grapalat" w:hAnsi="GHEA Grapalat"/>
                <w:b/>
                <w:sz w:val="24"/>
                <w:szCs w:val="24"/>
              </w:rPr>
              <w:tab/>
            </w:r>
            <w:r w:rsidR="00154756" w:rsidRPr="00133CDC">
              <w:rPr>
                <w:rFonts w:ascii="GHEA Grapalat" w:hAnsi="GHEA Grapalat"/>
                <w:b/>
                <w:sz w:val="24"/>
                <w:szCs w:val="24"/>
              </w:rPr>
              <w:t>“Open data” in official declarations</w:t>
            </w:r>
            <w:r w:rsidR="001D6B9E" w:rsidRPr="00371E3A">
              <w:rPr>
                <w:rFonts w:ascii="GHEA Grapalat" w:hAnsi="GHEA Grapalat"/>
                <w:b/>
                <w:sz w:val="24"/>
                <w:szCs w:val="24"/>
                <w:lang w:val="en-US"/>
              </w:rPr>
              <w:t>: Improving the electronic system of declarations on property, income and affiliated persons of high-ranking officials</w:t>
            </w:r>
          </w:p>
        </w:tc>
      </w:tr>
      <w:tr w:rsidR="00795EB2" w:rsidRPr="00133CDC" w:rsidTr="00766462">
        <w:tc>
          <w:tcPr>
            <w:tcW w:w="6204" w:type="dxa"/>
            <w:gridSpan w:val="2"/>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Commitment Start and End Date</w:t>
            </w:r>
          </w:p>
        </w:tc>
        <w:tc>
          <w:tcPr>
            <w:tcW w:w="7938" w:type="dxa"/>
            <w:gridSpan w:val="3"/>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 xml:space="preserve">Commitment Start: </w:t>
            </w:r>
            <w:r w:rsidR="00D229E7" w:rsidRPr="00133CDC">
              <w:rPr>
                <w:rFonts w:ascii="GHEA Grapalat" w:hAnsi="GHEA Grapalat"/>
                <w:sz w:val="24"/>
                <w:szCs w:val="24"/>
              </w:rPr>
              <w:t xml:space="preserve">December </w:t>
            </w:r>
            <w:r w:rsidRPr="00133CDC">
              <w:rPr>
                <w:rFonts w:ascii="GHEA Grapalat" w:hAnsi="GHEA Grapalat"/>
                <w:sz w:val="24"/>
                <w:szCs w:val="24"/>
              </w:rPr>
              <w:t xml:space="preserve">2018 </w:t>
            </w:r>
          </w:p>
          <w:p w:rsidR="00E63132" w:rsidRPr="00133CDC" w:rsidRDefault="00154756" w:rsidP="00EF33C0">
            <w:pPr>
              <w:widowControl w:val="0"/>
              <w:spacing w:after="120"/>
              <w:rPr>
                <w:rFonts w:ascii="GHEA Grapalat" w:hAnsi="GHEA Grapalat"/>
                <w:sz w:val="24"/>
                <w:szCs w:val="24"/>
              </w:rPr>
            </w:pPr>
            <w:r w:rsidRPr="00133CDC">
              <w:rPr>
                <w:rFonts w:ascii="GHEA Grapalat" w:hAnsi="GHEA Grapalat"/>
                <w:sz w:val="24"/>
                <w:szCs w:val="24"/>
              </w:rPr>
              <w:t xml:space="preserve">Commitment End: </w:t>
            </w:r>
            <w:r w:rsidR="00EF33C0">
              <w:rPr>
                <w:rFonts w:ascii="GHEA Grapalat" w:hAnsi="GHEA Grapalat"/>
                <w:sz w:val="24"/>
                <w:szCs w:val="24"/>
              </w:rPr>
              <w:t xml:space="preserve">August </w:t>
            </w:r>
            <w:r w:rsidRPr="00133CDC">
              <w:rPr>
                <w:rFonts w:ascii="GHEA Grapalat" w:hAnsi="GHEA Grapalat"/>
                <w:sz w:val="24"/>
                <w:szCs w:val="24"/>
              </w:rPr>
              <w:t xml:space="preserve">2020 </w:t>
            </w:r>
          </w:p>
        </w:tc>
      </w:tr>
      <w:tr w:rsidR="00795EB2" w:rsidRPr="00133CDC" w:rsidTr="00766462">
        <w:tc>
          <w:tcPr>
            <w:tcW w:w="6204" w:type="dxa"/>
            <w:gridSpan w:val="2"/>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Lead implementing agency</w:t>
            </w:r>
          </w:p>
        </w:tc>
        <w:tc>
          <w:tcPr>
            <w:tcW w:w="7938" w:type="dxa"/>
            <w:gridSpan w:val="3"/>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 xml:space="preserve">Commission on Ethics of High-Ranking Officials /Commission for Prevention of Corruption/ </w:t>
            </w:r>
          </w:p>
        </w:tc>
      </w:tr>
      <w:tr w:rsidR="00795EB2" w:rsidRPr="00133CDC" w:rsidTr="00766462">
        <w:tc>
          <w:tcPr>
            <w:tcW w:w="6204" w:type="dxa"/>
            <w:gridSpan w:val="2"/>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Person responsible from lead implementing agency</w:t>
            </w:r>
          </w:p>
        </w:tc>
        <w:tc>
          <w:tcPr>
            <w:tcW w:w="7938" w:type="dxa"/>
            <w:gridSpan w:val="3"/>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Armen Khudaverdyan</w:t>
            </w:r>
          </w:p>
        </w:tc>
      </w:tr>
      <w:tr w:rsidR="00795EB2" w:rsidRPr="00133CDC" w:rsidTr="00766462">
        <w:tc>
          <w:tcPr>
            <w:tcW w:w="6204" w:type="dxa"/>
            <w:gridSpan w:val="2"/>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Title, Department</w:t>
            </w:r>
          </w:p>
        </w:tc>
        <w:tc>
          <w:tcPr>
            <w:tcW w:w="7938" w:type="dxa"/>
            <w:gridSpan w:val="3"/>
            <w:vAlign w:val="center"/>
          </w:tcPr>
          <w:p w:rsidR="00E63132" w:rsidRPr="00133CDC" w:rsidRDefault="00154756" w:rsidP="00766462">
            <w:pPr>
              <w:widowControl w:val="0"/>
              <w:shd w:val="clear" w:color="auto" w:fill="FFFFFF"/>
              <w:spacing w:after="120"/>
              <w:rPr>
                <w:rFonts w:ascii="GHEA Grapalat" w:hAnsi="GHEA Grapalat"/>
                <w:color w:val="000000"/>
                <w:sz w:val="24"/>
                <w:szCs w:val="24"/>
              </w:rPr>
            </w:pPr>
            <w:r w:rsidRPr="00133CDC">
              <w:rPr>
                <w:rFonts w:ascii="GHEA Grapalat" w:hAnsi="GHEA Grapalat"/>
                <w:sz w:val="24"/>
                <w:szCs w:val="24"/>
              </w:rPr>
              <w:t>Deputy Chairperson of the Commission on Ethics of High-Ranking Officials</w:t>
            </w:r>
          </w:p>
        </w:tc>
      </w:tr>
      <w:tr w:rsidR="00795EB2" w:rsidRPr="00133CDC" w:rsidTr="00766462">
        <w:tc>
          <w:tcPr>
            <w:tcW w:w="6204" w:type="dxa"/>
            <w:gridSpan w:val="2"/>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Email:</w:t>
            </w:r>
          </w:p>
        </w:tc>
        <w:tc>
          <w:tcPr>
            <w:tcW w:w="7938" w:type="dxa"/>
            <w:gridSpan w:val="3"/>
            <w:vAlign w:val="center"/>
          </w:tcPr>
          <w:p w:rsidR="00E63132" w:rsidRPr="00133CDC" w:rsidRDefault="00253545" w:rsidP="00766462">
            <w:pPr>
              <w:widowControl w:val="0"/>
              <w:spacing w:after="120"/>
              <w:rPr>
                <w:rFonts w:ascii="GHEA Grapalat" w:hAnsi="GHEA Grapalat"/>
                <w:sz w:val="24"/>
                <w:szCs w:val="24"/>
              </w:rPr>
            </w:pPr>
            <w:hyperlink r:id="rId30">
              <w:r w:rsidR="00154756" w:rsidRPr="00133CDC">
                <w:rPr>
                  <w:rStyle w:val="Hyperlink"/>
                  <w:rFonts w:ascii="GHEA Grapalat" w:hAnsi="GHEA Grapalat"/>
                  <w:sz w:val="24"/>
                  <w:szCs w:val="24"/>
                </w:rPr>
                <w:t>info@ethics.am</w:t>
              </w:r>
            </w:hyperlink>
          </w:p>
        </w:tc>
      </w:tr>
      <w:tr w:rsidR="00795EB2" w:rsidRPr="00133CDC" w:rsidTr="00766462">
        <w:tc>
          <w:tcPr>
            <w:tcW w:w="6204" w:type="dxa"/>
            <w:gridSpan w:val="2"/>
            <w:shd w:val="clear" w:color="auto" w:fill="76923C"/>
            <w:vAlign w:val="bottom"/>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Phone</w:t>
            </w:r>
          </w:p>
        </w:tc>
        <w:tc>
          <w:tcPr>
            <w:tcW w:w="7938" w:type="dxa"/>
            <w:gridSpan w:val="3"/>
            <w:vAlign w:val="bottom"/>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(+37410)524689</w:t>
            </w:r>
          </w:p>
        </w:tc>
      </w:tr>
      <w:tr w:rsidR="00795EB2" w:rsidRPr="00133CDC" w:rsidTr="00766462">
        <w:tc>
          <w:tcPr>
            <w:tcW w:w="3085" w:type="dxa"/>
            <w:vMerge w:val="restart"/>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color w:val="000000"/>
                <w:sz w:val="24"/>
                <w:szCs w:val="24"/>
              </w:rPr>
              <w:t>Other actors involved</w:t>
            </w:r>
          </w:p>
        </w:tc>
        <w:tc>
          <w:tcPr>
            <w:tcW w:w="3119" w:type="dxa"/>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color w:val="000000"/>
                <w:sz w:val="24"/>
                <w:szCs w:val="24"/>
              </w:rPr>
              <w:t>Other state actors involved</w:t>
            </w:r>
          </w:p>
        </w:tc>
        <w:tc>
          <w:tcPr>
            <w:tcW w:w="7938" w:type="dxa"/>
            <w:gridSpan w:val="3"/>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Staff of the Prime Minister of the Republic of Armenia, Ministry of Territorial Administration and Development of the Republic of Armenia, Ministry of Justice of the Republic of Armenia</w:t>
            </w:r>
          </w:p>
        </w:tc>
      </w:tr>
      <w:tr w:rsidR="00795EB2" w:rsidRPr="00133CDC" w:rsidTr="00766462">
        <w:tc>
          <w:tcPr>
            <w:tcW w:w="3085" w:type="dxa"/>
            <w:vMerge/>
            <w:shd w:val="clear" w:color="auto" w:fill="76923C"/>
            <w:vAlign w:val="center"/>
          </w:tcPr>
          <w:p w:rsidR="00E63132" w:rsidRPr="00133CDC" w:rsidRDefault="00E63132" w:rsidP="00766462">
            <w:pPr>
              <w:widowControl w:val="0"/>
              <w:spacing w:after="120"/>
              <w:rPr>
                <w:rFonts w:ascii="GHEA Grapalat" w:hAnsi="GHEA Grapalat"/>
                <w:sz w:val="24"/>
                <w:szCs w:val="24"/>
              </w:rPr>
            </w:pPr>
          </w:p>
        </w:tc>
        <w:tc>
          <w:tcPr>
            <w:tcW w:w="3119" w:type="dxa"/>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color w:val="000000"/>
                <w:sz w:val="24"/>
                <w:szCs w:val="24"/>
              </w:rPr>
              <w:t>Civil society, private sector</w:t>
            </w:r>
          </w:p>
        </w:tc>
        <w:tc>
          <w:tcPr>
            <w:tcW w:w="7938" w:type="dxa"/>
            <w:gridSpan w:val="3"/>
            <w:vAlign w:val="center"/>
          </w:tcPr>
          <w:p w:rsidR="00E63132" w:rsidRPr="00133CDC" w:rsidRDefault="00154756" w:rsidP="00A34723">
            <w:pPr>
              <w:widowControl w:val="0"/>
              <w:spacing w:after="120"/>
              <w:jc w:val="both"/>
              <w:rPr>
                <w:rFonts w:ascii="GHEA Grapalat" w:hAnsi="GHEA Grapalat"/>
                <w:sz w:val="24"/>
                <w:szCs w:val="24"/>
              </w:rPr>
            </w:pPr>
            <w:r w:rsidRPr="00133CDC">
              <w:rPr>
                <w:rFonts w:ascii="GHEA Grapalat" w:hAnsi="GHEA Grapalat"/>
                <w:sz w:val="24"/>
                <w:szCs w:val="24"/>
              </w:rPr>
              <w:t xml:space="preserve">"Transparency International" NGO (upon consent), CSO Anti-Corruption Coalition of Armenia (upon consent), </w:t>
            </w:r>
            <w:r w:rsidR="00A34723">
              <w:rPr>
                <w:rFonts w:ascii="GHEA Grapalat" w:hAnsi="GHEA Grapalat"/>
                <w:sz w:val="24"/>
                <w:szCs w:val="24"/>
              </w:rPr>
              <w:t>““</w:t>
            </w:r>
            <w:proofErr w:type="spellStart"/>
            <w:r w:rsidR="00A34723">
              <w:rPr>
                <w:rFonts w:ascii="GHEA Grapalat" w:hAnsi="GHEA Grapalat"/>
                <w:sz w:val="24"/>
                <w:szCs w:val="24"/>
              </w:rPr>
              <w:t>Asparez</w:t>
            </w:r>
            <w:proofErr w:type="spellEnd"/>
            <w:r w:rsidR="00A34723">
              <w:rPr>
                <w:rFonts w:ascii="GHEA Grapalat" w:hAnsi="GHEA Grapalat"/>
                <w:sz w:val="24"/>
                <w:szCs w:val="24"/>
              </w:rPr>
              <w:t>” Journalists</w:t>
            </w:r>
            <w:r w:rsidR="008754E9">
              <w:rPr>
                <w:rFonts w:ascii="GHEA Grapalat" w:hAnsi="GHEA Grapalat"/>
                <w:sz w:val="24"/>
                <w:szCs w:val="24"/>
              </w:rPr>
              <w:t>’</w:t>
            </w:r>
            <w:r w:rsidRPr="00133CDC">
              <w:rPr>
                <w:rFonts w:ascii="GHEA Grapalat" w:hAnsi="GHEA Grapalat"/>
                <w:sz w:val="24"/>
                <w:szCs w:val="24"/>
              </w:rPr>
              <w:t xml:space="preserve"> </w:t>
            </w:r>
            <w:r w:rsidR="00A34723">
              <w:rPr>
                <w:rFonts w:ascii="GHEA Grapalat" w:hAnsi="GHEA Grapalat"/>
                <w:sz w:val="24"/>
                <w:szCs w:val="24"/>
              </w:rPr>
              <w:t xml:space="preserve">Club” NGO </w:t>
            </w:r>
            <w:r w:rsidRPr="00133CDC">
              <w:rPr>
                <w:rFonts w:ascii="GHEA Grapalat" w:hAnsi="GHEA Grapalat"/>
                <w:sz w:val="24"/>
                <w:szCs w:val="24"/>
              </w:rPr>
              <w:t>(upon consent)</w:t>
            </w:r>
          </w:p>
        </w:tc>
      </w:tr>
      <w:tr w:rsidR="00795EB2" w:rsidRPr="00133CDC" w:rsidTr="00766462">
        <w:tc>
          <w:tcPr>
            <w:tcW w:w="6204" w:type="dxa"/>
            <w:gridSpan w:val="2"/>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color w:val="000000"/>
                <w:sz w:val="24"/>
                <w:szCs w:val="24"/>
              </w:rPr>
              <w:t>Issues subject to regulation</w:t>
            </w:r>
          </w:p>
        </w:tc>
        <w:tc>
          <w:tcPr>
            <w:tcW w:w="7938" w:type="dxa"/>
            <w:gridSpan w:val="3"/>
            <w:vAlign w:val="center"/>
          </w:tcPr>
          <w:p w:rsidR="00E63132" w:rsidRPr="00133CDC" w:rsidRDefault="00154756" w:rsidP="00766462">
            <w:pPr>
              <w:widowControl w:val="0"/>
              <w:spacing w:after="120"/>
              <w:jc w:val="both"/>
              <w:rPr>
                <w:rFonts w:ascii="GHEA Grapalat" w:hAnsi="GHEA Grapalat"/>
                <w:sz w:val="24"/>
                <w:szCs w:val="24"/>
              </w:rPr>
            </w:pPr>
            <w:r w:rsidRPr="00133CDC">
              <w:rPr>
                <w:rFonts w:ascii="GHEA Grapalat" w:hAnsi="GHEA Grapalat" w:cs="Arial"/>
                <w:sz w:val="24"/>
                <w:szCs w:val="24"/>
              </w:rPr>
              <w:t>Although reforms in the system of declarations</w:t>
            </w:r>
            <w:r w:rsidR="001D6B9E">
              <w:rPr>
                <w:rFonts w:ascii="GHEA Grapalat" w:hAnsi="GHEA Grapalat" w:cs="Arial"/>
                <w:sz w:val="24"/>
                <w:szCs w:val="24"/>
              </w:rPr>
              <w:t xml:space="preserve"> </w:t>
            </w:r>
            <w:r w:rsidR="001D6B9E" w:rsidRPr="001D6B9E">
              <w:rPr>
                <w:rFonts w:ascii="GHEA Grapalat" w:hAnsi="GHEA Grapalat" w:cs="Arial"/>
                <w:sz w:val="24"/>
                <w:szCs w:val="24"/>
              </w:rPr>
              <w:t>(</w:t>
            </w:r>
            <w:r w:rsidR="001D6B9E" w:rsidRPr="001D6B9E">
              <w:rPr>
                <w:rFonts w:ascii="GHEA Grapalat" w:hAnsi="GHEA Grapalat" w:cs="Arial"/>
                <w:sz w:val="24"/>
                <w:szCs w:val="24"/>
                <w:lang w:val="en-US"/>
              </w:rPr>
              <w:t xml:space="preserve">property, income and </w:t>
            </w:r>
            <w:r w:rsidR="001D6B9E" w:rsidRPr="001D6B9E">
              <w:rPr>
                <w:rFonts w:ascii="GHEA Grapalat" w:hAnsi="GHEA Grapalat" w:cs="Arial"/>
                <w:sz w:val="24"/>
                <w:szCs w:val="24"/>
                <w:lang w:val="en-US"/>
              </w:rPr>
              <w:lastRenderedPageBreak/>
              <w:t>affiliated persons of high-ranking officials</w:t>
            </w:r>
            <w:r w:rsidR="001D6B9E" w:rsidRPr="001D6B9E">
              <w:rPr>
                <w:rFonts w:ascii="GHEA Grapalat" w:hAnsi="GHEA Grapalat" w:cs="Arial"/>
                <w:sz w:val="24"/>
                <w:szCs w:val="24"/>
              </w:rPr>
              <w:t>)</w:t>
            </w:r>
            <w:r w:rsidRPr="00133CDC">
              <w:rPr>
                <w:rFonts w:ascii="GHEA Grapalat" w:hAnsi="GHEA Grapalat" w:cs="Arial"/>
                <w:sz w:val="24"/>
                <w:szCs w:val="24"/>
              </w:rPr>
              <w:t xml:space="preserve"> are continuous, there are still several problems that exist in the sector.</w:t>
            </w:r>
          </w:p>
          <w:p w:rsidR="00E63132" w:rsidRPr="00133CDC" w:rsidRDefault="00154756" w:rsidP="00766462">
            <w:pPr>
              <w:widowControl w:val="0"/>
              <w:spacing w:after="120"/>
              <w:jc w:val="both"/>
              <w:rPr>
                <w:rFonts w:ascii="GHEA Grapalat" w:hAnsi="GHEA Grapalat"/>
                <w:sz w:val="24"/>
                <w:szCs w:val="24"/>
              </w:rPr>
            </w:pPr>
            <w:r w:rsidRPr="00133CDC">
              <w:rPr>
                <w:rFonts w:ascii="GHEA Grapalat" w:hAnsi="GHEA Grapalat" w:cs="Arial"/>
                <w:sz w:val="24"/>
                <w:szCs w:val="24"/>
              </w:rPr>
              <w:t>In particular, the property and revenues of the heads and councils of elders of the communities of the Republic of Armenia are not known to the public, except for the property and revenues of the heads of communities with a population of 15,000 and more. At the same time, there are several indications in regard to the issue of conflict of interests of officials and members of councils of elders possessing funds from community budgets.</w:t>
            </w:r>
            <w:r w:rsidRPr="00133CDC">
              <w:rPr>
                <w:rFonts w:ascii="GHEA Grapalat" w:hAnsi="GHEA Grapalat"/>
                <w:sz w:val="24"/>
                <w:szCs w:val="24"/>
              </w:rPr>
              <w:t xml:space="preserve">  </w:t>
            </w:r>
          </w:p>
          <w:p w:rsidR="00E63132" w:rsidRPr="00133CDC" w:rsidRDefault="00154756" w:rsidP="00766462">
            <w:pPr>
              <w:widowControl w:val="0"/>
              <w:spacing w:after="120"/>
              <w:jc w:val="both"/>
              <w:rPr>
                <w:rFonts w:ascii="GHEA Grapalat" w:hAnsi="GHEA Grapalat"/>
                <w:sz w:val="24"/>
                <w:szCs w:val="24"/>
              </w:rPr>
            </w:pPr>
            <w:r w:rsidRPr="00133CDC">
              <w:rPr>
                <w:rFonts w:ascii="GHEA Grapalat" w:hAnsi="GHEA Grapalat" w:cs="Arial"/>
                <w:color w:val="000000"/>
                <w:sz w:val="24"/>
                <w:szCs w:val="24"/>
              </w:rPr>
              <w:t>The scope of property subject to declaration, pursuant to the Law of the Republic of Armenia “On public service”, is limited.</w:t>
            </w:r>
            <w:r w:rsidRPr="00133CDC">
              <w:rPr>
                <w:rFonts w:ascii="GHEA Grapalat" w:hAnsi="GHEA Grapalat"/>
                <w:color w:val="000000"/>
                <w:sz w:val="24"/>
                <w:szCs w:val="24"/>
              </w:rPr>
              <w:t xml:space="preserve"> In accordance with the specified law, declarants shall, among other properties, are obliged to only declare any expensive property with a value of more than AMD 8 million or more than the foreign currency equivalent thereto. The threshold value is very high, and due to this, the scope of property subject to declaration is not inclusive.</w:t>
            </w:r>
          </w:p>
          <w:p w:rsidR="00E63132" w:rsidRPr="00133CDC" w:rsidRDefault="00154756" w:rsidP="00766462">
            <w:pPr>
              <w:widowControl w:val="0"/>
              <w:spacing w:after="120"/>
              <w:jc w:val="both"/>
              <w:rPr>
                <w:rFonts w:ascii="GHEA Grapalat" w:hAnsi="GHEA Grapalat" w:cs="Arian AMU"/>
                <w:color w:val="000000"/>
                <w:sz w:val="24"/>
                <w:szCs w:val="24"/>
              </w:rPr>
            </w:pPr>
            <w:r w:rsidRPr="00133CDC">
              <w:rPr>
                <w:rFonts w:ascii="GHEA Grapalat" w:hAnsi="GHEA Grapalat" w:cs="Arial"/>
                <w:sz w:val="24"/>
                <w:szCs w:val="24"/>
              </w:rPr>
              <w:t>Based on the current legal regulations, gifts in the form of immovable, movable and expensive property, as well as gifts received in the form of money are subject to declaration.</w:t>
            </w:r>
            <w:r w:rsidRPr="00133CDC">
              <w:rPr>
                <w:rFonts w:ascii="GHEA Grapalat" w:hAnsi="GHEA Grapalat"/>
                <w:sz w:val="24"/>
                <w:szCs w:val="24"/>
              </w:rPr>
              <w:t xml:space="preserve"> For the most part, the scope of data subject to declaration (content of declarations) does not provide the opportunity to reveal th</w:t>
            </w:r>
            <w:r w:rsidR="001D6B9E">
              <w:rPr>
                <w:rFonts w:ascii="GHEA Grapalat" w:hAnsi="GHEA Grapalat"/>
                <w:sz w:val="24"/>
                <w:szCs w:val="24"/>
              </w:rPr>
              <w:t>e relationship between the don</w:t>
            </w:r>
            <w:r w:rsidRPr="00133CDC">
              <w:rPr>
                <w:rFonts w:ascii="GHEA Grapalat" w:hAnsi="GHEA Grapalat"/>
                <w:sz w:val="24"/>
                <w:szCs w:val="24"/>
              </w:rPr>
              <w:t>or and the declarant.</w:t>
            </w:r>
            <w:r w:rsidRPr="00133CDC">
              <w:rPr>
                <w:rFonts w:ascii="GHEA Grapalat" w:hAnsi="GHEA Grapalat"/>
                <w:color w:val="000000"/>
                <w:sz w:val="24"/>
                <w:szCs w:val="24"/>
              </w:rPr>
              <w:t xml:space="preserve"> At the same time, in accordance with Decision of the Government of the Republic of Armenia No 1835-N of 15 December 20</w:t>
            </w:r>
            <w:r w:rsidR="001D6B9E">
              <w:rPr>
                <w:rFonts w:ascii="GHEA Grapalat" w:hAnsi="GHEA Grapalat"/>
                <w:color w:val="000000"/>
                <w:sz w:val="24"/>
                <w:szCs w:val="24"/>
              </w:rPr>
              <w:t>11, the data regarding the don</w:t>
            </w:r>
            <w:r w:rsidRPr="00133CDC">
              <w:rPr>
                <w:rFonts w:ascii="GHEA Grapalat" w:hAnsi="GHEA Grapalat"/>
                <w:color w:val="000000"/>
                <w:sz w:val="24"/>
                <w:szCs w:val="24"/>
              </w:rPr>
              <w:t xml:space="preserve">or shall not be subject to publication. There is a problem regarding the protection of the data of a third party. As a result, this leads to various doubts and commentaries from the public. Meanwhile, if the data regarding </w:t>
            </w:r>
            <w:r w:rsidR="001D6B9E">
              <w:rPr>
                <w:rFonts w:ascii="GHEA Grapalat" w:hAnsi="GHEA Grapalat"/>
                <w:color w:val="000000"/>
                <w:sz w:val="24"/>
                <w:szCs w:val="24"/>
              </w:rPr>
              <w:t>the name, last name of the don</w:t>
            </w:r>
            <w:r w:rsidRPr="00133CDC">
              <w:rPr>
                <w:rFonts w:ascii="GHEA Grapalat" w:hAnsi="GHEA Grapalat"/>
                <w:color w:val="000000"/>
                <w:sz w:val="24"/>
                <w:szCs w:val="24"/>
              </w:rPr>
              <w:t>or, as well as the relationship of the latter to the declarant are accessible to the public, the</w:t>
            </w:r>
            <w:r w:rsidR="001D6B9E">
              <w:rPr>
                <w:rFonts w:ascii="GHEA Grapalat" w:hAnsi="GHEA Grapalat"/>
                <w:color w:val="000000"/>
                <w:sz w:val="24"/>
                <w:szCs w:val="24"/>
              </w:rPr>
              <w:t xml:space="preserve"> above-</w:t>
            </w:r>
            <w:r w:rsidRPr="00133CDC">
              <w:rPr>
                <w:rFonts w:ascii="GHEA Grapalat" w:hAnsi="GHEA Grapalat"/>
                <w:color w:val="000000"/>
                <w:sz w:val="24"/>
                <w:szCs w:val="24"/>
              </w:rPr>
              <w:t xml:space="preserve">mentioned doubts </w:t>
            </w:r>
            <w:r w:rsidR="001D6B9E">
              <w:rPr>
                <w:rFonts w:ascii="GHEA Grapalat" w:hAnsi="GHEA Grapalat"/>
                <w:color w:val="000000"/>
                <w:sz w:val="24"/>
                <w:szCs w:val="24"/>
              </w:rPr>
              <w:t xml:space="preserve">on conflicts of interests </w:t>
            </w:r>
            <w:r w:rsidRPr="00133CDC">
              <w:rPr>
                <w:rFonts w:ascii="GHEA Grapalat" w:hAnsi="GHEA Grapalat"/>
                <w:color w:val="000000"/>
                <w:sz w:val="24"/>
                <w:szCs w:val="24"/>
              </w:rPr>
              <w:t xml:space="preserve">will be dispelled. </w:t>
            </w:r>
            <w:r w:rsidRPr="00133CDC">
              <w:rPr>
                <w:rFonts w:ascii="GHEA Grapalat" w:hAnsi="GHEA Grapalat"/>
                <w:sz w:val="24"/>
                <w:szCs w:val="24"/>
              </w:rPr>
              <w:t xml:space="preserve">In this regard, although in accordance with the Law of the Republic of Armenia HO-206-N of 23 March 2018 "On public service", </w:t>
            </w:r>
            <w:r w:rsidRPr="00133CDC">
              <w:rPr>
                <w:rFonts w:ascii="GHEA Grapalat" w:hAnsi="GHEA Grapalat"/>
                <w:sz w:val="24"/>
                <w:szCs w:val="24"/>
              </w:rPr>
              <w:lastRenderedPageBreak/>
              <w:t>data on persons related to the declarant official through close kinship or in-law relationship: name, last name, father’s name, day, month, year of birth, relationship to the declarant official are also envisaged as general data subject to be included in a declaration; however, deciding on the issue of identifying (revealing the relationship to the declarant) the subjects (relative, godfather and others) beyond the scope of the above-mentioned persons as a donator, first and foremost implies revision of the content of a declaration. Besides, in regard to protection of pers</w:t>
            </w:r>
            <w:r w:rsidR="001D6B9E">
              <w:rPr>
                <w:rFonts w:ascii="GHEA Grapalat" w:hAnsi="GHEA Grapalat"/>
                <w:sz w:val="24"/>
                <w:szCs w:val="24"/>
              </w:rPr>
              <w:t>onal data of a third party don</w:t>
            </w:r>
            <w:r w:rsidRPr="00133CDC">
              <w:rPr>
                <w:rFonts w:ascii="GHEA Grapalat" w:hAnsi="GHEA Grapalat"/>
                <w:sz w:val="24"/>
                <w:szCs w:val="24"/>
              </w:rPr>
              <w:t>or, publication of the declared data in regard to his or her name implies specification of the relevant regulations stipulated by the Law of the Republic of Armenia “On personal data protection”.</w:t>
            </w:r>
          </w:p>
          <w:p w:rsidR="00E63132" w:rsidRDefault="00154756" w:rsidP="00766462">
            <w:pPr>
              <w:widowControl w:val="0"/>
              <w:autoSpaceDE w:val="0"/>
              <w:autoSpaceDN w:val="0"/>
              <w:adjustRightInd w:val="0"/>
              <w:spacing w:after="120"/>
              <w:jc w:val="both"/>
              <w:rPr>
                <w:rFonts w:ascii="GHEA Grapalat" w:hAnsi="GHEA Grapalat"/>
                <w:sz w:val="24"/>
                <w:szCs w:val="24"/>
              </w:rPr>
            </w:pPr>
            <w:r w:rsidRPr="00133CDC">
              <w:rPr>
                <w:rFonts w:ascii="GHEA Grapalat" w:hAnsi="GHEA Grapalat"/>
                <w:sz w:val="24"/>
                <w:szCs w:val="24"/>
              </w:rPr>
              <w:t>In the "Registry of Declarations" section of the website of the Commission, the search for declarations is carried out based on the following search characteristics of the official — "Name, Surname", "Position" and "Year". The “Registry of Declarations” is not accessible to users yet in terms of selection of the relevant data in the declarations according to a specific characteristic.</w:t>
            </w:r>
          </w:p>
          <w:p w:rsidR="00766462" w:rsidRPr="00133CDC" w:rsidRDefault="00766462" w:rsidP="00766462">
            <w:pPr>
              <w:widowControl w:val="0"/>
              <w:autoSpaceDE w:val="0"/>
              <w:autoSpaceDN w:val="0"/>
              <w:adjustRightInd w:val="0"/>
              <w:spacing w:after="120"/>
              <w:jc w:val="both"/>
              <w:rPr>
                <w:rFonts w:ascii="GHEA Grapalat" w:hAnsi="GHEA Grapalat"/>
                <w:sz w:val="24"/>
                <w:szCs w:val="24"/>
              </w:rPr>
            </w:pPr>
          </w:p>
        </w:tc>
      </w:tr>
      <w:tr w:rsidR="00795EB2" w:rsidRPr="00133CDC" w:rsidTr="00766462">
        <w:tc>
          <w:tcPr>
            <w:tcW w:w="6204" w:type="dxa"/>
            <w:gridSpan w:val="2"/>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color w:val="000000"/>
                <w:sz w:val="24"/>
                <w:szCs w:val="24"/>
              </w:rPr>
              <w:lastRenderedPageBreak/>
              <w:t>Main objective</w:t>
            </w:r>
          </w:p>
        </w:tc>
        <w:tc>
          <w:tcPr>
            <w:tcW w:w="7938" w:type="dxa"/>
            <w:gridSpan w:val="3"/>
          </w:tcPr>
          <w:p w:rsidR="00E63132" w:rsidRPr="00133CDC" w:rsidRDefault="00154756" w:rsidP="00766462">
            <w:pPr>
              <w:widowControl w:val="0"/>
              <w:spacing w:after="120"/>
              <w:jc w:val="both"/>
              <w:rPr>
                <w:rFonts w:ascii="GHEA Grapalat" w:hAnsi="GHEA Grapalat"/>
                <w:sz w:val="24"/>
                <w:szCs w:val="24"/>
              </w:rPr>
            </w:pPr>
            <w:r w:rsidRPr="00133CDC">
              <w:rPr>
                <w:rFonts w:ascii="GHEA Grapalat" w:hAnsi="GHEA Grapalat" w:cs="Arial"/>
                <w:sz w:val="24"/>
                <w:szCs w:val="24"/>
              </w:rPr>
              <w:t>Ensure transparency of data subject to declaration.</w:t>
            </w:r>
          </w:p>
        </w:tc>
      </w:tr>
      <w:tr w:rsidR="00795EB2" w:rsidRPr="00133CDC" w:rsidTr="00766462">
        <w:tc>
          <w:tcPr>
            <w:tcW w:w="6204" w:type="dxa"/>
            <w:gridSpan w:val="2"/>
            <w:shd w:val="clear" w:color="auto" w:fill="76923C"/>
            <w:vAlign w:val="center"/>
          </w:tcPr>
          <w:p w:rsidR="00E63132" w:rsidRPr="00133CDC" w:rsidRDefault="00154756" w:rsidP="00766462">
            <w:pPr>
              <w:widowControl w:val="0"/>
              <w:spacing w:after="120"/>
              <w:rPr>
                <w:rFonts w:ascii="GHEA Grapalat" w:hAnsi="GHEA Grapalat" w:cs="GHEA Grapalat"/>
                <w:color w:val="000000"/>
                <w:sz w:val="24"/>
                <w:szCs w:val="24"/>
              </w:rPr>
            </w:pPr>
            <w:r w:rsidRPr="00133CDC">
              <w:rPr>
                <w:rFonts w:ascii="GHEA Grapalat" w:hAnsi="GHEA Grapalat"/>
                <w:color w:val="000000"/>
                <w:sz w:val="24"/>
                <w:szCs w:val="24"/>
              </w:rPr>
              <w:t>Brief Description of Commitment</w:t>
            </w:r>
          </w:p>
        </w:tc>
        <w:tc>
          <w:tcPr>
            <w:tcW w:w="7938" w:type="dxa"/>
            <w:gridSpan w:val="3"/>
          </w:tcPr>
          <w:p w:rsidR="00E63132" w:rsidRPr="00133CDC" w:rsidRDefault="00154756" w:rsidP="00766462">
            <w:pPr>
              <w:widowControl w:val="0"/>
              <w:spacing w:after="120"/>
              <w:jc w:val="both"/>
              <w:rPr>
                <w:rFonts w:ascii="GHEA Grapalat" w:hAnsi="GHEA Grapalat"/>
                <w:color w:val="000000"/>
                <w:sz w:val="24"/>
                <w:szCs w:val="24"/>
                <w:shd w:val="clear" w:color="auto" w:fill="FFFFFF"/>
              </w:rPr>
            </w:pPr>
            <w:r w:rsidRPr="00133CDC">
              <w:rPr>
                <w:rFonts w:ascii="GHEA Grapalat" w:hAnsi="GHEA Grapalat"/>
                <w:sz w:val="24"/>
                <w:szCs w:val="24"/>
              </w:rPr>
              <w:t>1. Ongoing enlargement of the scope of declarants (members of councils of elders and secretaries of staffs of communities with populations of 15,000 and more)</w:t>
            </w:r>
            <w:r w:rsidRPr="00133CDC">
              <w:rPr>
                <w:rFonts w:ascii="GHEA Grapalat" w:hAnsi="GHEA Grapalat"/>
                <w:color w:val="000000"/>
                <w:sz w:val="24"/>
                <w:szCs w:val="24"/>
                <w:shd w:val="clear" w:color="auto" w:fill="FFFFFF"/>
              </w:rPr>
              <w:t>.</w:t>
            </w:r>
          </w:p>
          <w:p w:rsidR="00E63132" w:rsidRPr="00133CDC" w:rsidRDefault="00154756" w:rsidP="00766462">
            <w:pPr>
              <w:widowControl w:val="0"/>
              <w:spacing w:after="120"/>
              <w:jc w:val="both"/>
              <w:rPr>
                <w:rFonts w:ascii="GHEA Grapalat" w:hAnsi="GHEA Grapalat"/>
                <w:sz w:val="24"/>
                <w:szCs w:val="24"/>
              </w:rPr>
            </w:pPr>
            <w:r w:rsidRPr="00133CDC">
              <w:rPr>
                <w:rFonts w:ascii="GHEA Grapalat" w:hAnsi="GHEA Grapalat"/>
                <w:color w:val="000000"/>
                <w:sz w:val="24"/>
                <w:szCs w:val="24"/>
                <w:shd w:val="clear" w:color="auto" w:fill="FFFFFF"/>
              </w:rPr>
              <w:t>2. Revision of content of declarations, including in regard to reduction of the threshold value of expensive property subject to declaration and identification of persons not affiliated to the declarant official through close kinship or in-law relationship as donators (revelation of relationship to the declarant).</w:t>
            </w:r>
          </w:p>
          <w:p w:rsidR="00E63132" w:rsidRPr="00133CDC" w:rsidRDefault="00154756" w:rsidP="00766462">
            <w:pPr>
              <w:widowControl w:val="0"/>
              <w:spacing w:after="120"/>
              <w:jc w:val="both"/>
              <w:rPr>
                <w:rFonts w:ascii="GHEA Grapalat" w:hAnsi="GHEA Grapalat"/>
                <w:sz w:val="24"/>
                <w:szCs w:val="24"/>
              </w:rPr>
            </w:pPr>
            <w:r w:rsidRPr="00133CDC">
              <w:rPr>
                <w:rFonts w:ascii="GHEA Grapalat" w:hAnsi="GHEA Grapalat"/>
                <w:color w:val="000000"/>
                <w:sz w:val="24"/>
                <w:szCs w:val="24"/>
                <w:shd w:val="clear" w:color="auto" w:fill="FFFFFF"/>
              </w:rPr>
              <w:t>3. Enlargement of the list of data of declarations subject to publication.</w:t>
            </w:r>
          </w:p>
        </w:tc>
      </w:tr>
      <w:tr w:rsidR="00795EB2" w:rsidRPr="00133CDC" w:rsidTr="00766462">
        <w:tc>
          <w:tcPr>
            <w:tcW w:w="6204" w:type="dxa"/>
            <w:gridSpan w:val="2"/>
            <w:shd w:val="clear" w:color="auto" w:fill="76923C"/>
            <w:vAlign w:val="center"/>
          </w:tcPr>
          <w:p w:rsidR="00E63132" w:rsidRPr="00133CDC" w:rsidRDefault="00154756" w:rsidP="00766462">
            <w:pPr>
              <w:widowControl w:val="0"/>
              <w:spacing w:after="120"/>
              <w:rPr>
                <w:rFonts w:ascii="GHEA Grapalat" w:hAnsi="GHEA Grapalat" w:cs="GHEA Grapalat"/>
                <w:color w:val="000000"/>
                <w:sz w:val="24"/>
                <w:szCs w:val="24"/>
              </w:rPr>
            </w:pPr>
            <w:r w:rsidRPr="00133CDC">
              <w:rPr>
                <w:rFonts w:ascii="GHEA Grapalat" w:hAnsi="GHEA Grapalat"/>
                <w:color w:val="000000"/>
                <w:sz w:val="24"/>
                <w:szCs w:val="24"/>
              </w:rPr>
              <w:t>OGP challenge addressed by the commitment</w:t>
            </w:r>
          </w:p>
        </w:tc>
        <w:tc>
          <w:tcPr>
            <w:tcW w:w="7938" w:type="dxa"/>
            <w:gridSpan w:val="3"/>
            <w:vAlign w:val="center"/>
          </w:tcPr>
          <w:p w:rsidR="00E63132" w:rsidRPr="00133CDC" w:rsidRDefault="00154756" w:rsidP="00766462">
            <w:pPr>
              <w:widowControl w:val="0"/>
              <w:autoSpaceDE w:val="0"/>
              <w:autoSpaceDN w:val="0"/>
              <w:adjustRightInd w:val="0"/>
              <w:spacing w:after="120"/>
              <w:jc w:val="both"/>
              <w:rPr>
                <w:rFonts w:ascii="GHEA Grapalat" w:eastAsia="Arial Unicode MS" w:hAnsi="GHEA Grapalat" w:cs="GHEA Grapalat"/>
                <w:bCs/>
                <w:sz w:val="24"/>
                <w:szCs w:val="24"/>
              </w:rPr>
            </w:pPr>
            <w:r w:rsidRPr="00133CDC">
              <w:rPr>
                <w:rFonts w:ascii="GHEA Grapalat" w:hAnsi="GHEA Grapalat"/>
                <w:sz w:val="24"/>
                <w:szCs w:val="24"/>
              </w:rPr>
              <w:t>Enhancement of public integrity</w:t>
            </w:r>
          </w:p>
        </w:tc>
      </w:tr>
      <w:tr w:rsidR="00795EB2" w:rsidRPr="00133CDC" w:rsidTr="00766462">
        <w:tc>
          <w:tcPr>
            <w:tcW w:w="6204" w:type="dxa"/>
            <w:gridSpan w:val="2"/>
            <w:shd w:val="clear" w:color="auto" w:fill="76923C"/>
            <w:vAlign w:val="center"/>
          </w:tcPr>
          <w:p w:rsidR="00E63132" w:rsidRPr="00133CDC" w:rsidRDefault="00154756" w:rsidP="00766462">
            <w:pPr>
              <w:widowControl w:val="0"/>
              <w:autoSpaceDE w:val="0"/>
              <w:autoSpaceDN w:val="0"/>
              <w:adjustRightInd w:val="0"/>
              <w:spacing w:after="120"/>
              <w:rPr>
                <w:rFonts w:ascii="GHEA Grapalat" w:hAnsi="GHEA Grapalat" w:cs="GHEA Grapalat"/>
                <w:color w:val="000000"/>
                <w:sz w:val="24"/>
                <w:szCs w:val="24"/>
              </w:rPr>
            </w:pPr>
            <w:r w:rsidRPr="00133CDC">
              <w:rPr>
                <w:rFonts w:ascii="GHEA Grapalat" w:hAnsi="GHEA Grapalat"/>
                <w:color w:val="000000"/>
                <w:sz w:val="24"/>
                <w:szCs w:val="24"/>
              </w:rPr>
              <w:lastRenderedPageBreak/>
              <w:t>Relevance to OGP values</w:t>
            </w:r>
          </w:p>
        </w:tc>
        <w:tc>
          <w:tcPr>
            <w:tcW w:w="7938" w:type="dxa"/>
            <w:gridSpan w:val="3"/>
            <w:vAlign w:val="center"/>
          </w:tcPr>
          <w:p w:rsidR="00E63132" w:rsidRPr="00133CDC" w:rsidRDefault="00154756" w:rsidP="00766462">
            <w:pPr>
              <w:widowControl w:val="0"/>
              <w:autoSpaceDE w:val="0"/>
              <w:autoSpaceDN w:val="0"/>
              <w:adjustRightInd w:val="0"/>
              <w:spacing w:after="120"/>
              <w:jc w:val="both"/>
              <w:rPr>
                <w:rFonts w:ascii="GHEA Grapalat" w:eastAsia="Arial Unicode MS" w:hAnsi="GHEA Grapalat" w:cs="GHEA Grapalat"/>
                <w:bCs/>
                <w:sz w:val="24"/>
                <w:szCs w:val="24"/>
              </w:rPr>
            </w:pPr>
            <w:r w:rsidRPr="00133CDC">
              <w:rPr>
                <w:rFonts w:ascii="GHEA Grapalat" w:hAnsi="GHEA Grapalat" w:cs="Arial"/>
                <w:sz w:val="24"/>
                <w:szCs w:val="24"/>
              </w:rPr>
              <w:t>Transparency, accountability, technology</w:t>
            </w:r>
          </w:p>
        </w:tc>
      </w:tr>
      <w:tr w:rsidR="00795EB2" w:rsidRPr="00133CDC" w:rsidTr="00766462">
        <w:tc>
          <w:tcPr>
            <w:tcW w:w="6204" w:type="dxa"/>
            <w:gridSpan w:val="2"/>
            <w:shd w:val="clear" w:color="auto" w:fill="76923C"/>
            <w:vAlign w:val="center"/>
          </w:tcPr>
          <w:p w:rsidR="00E63132" w:rsidRPr="00133CDC" w:rsidRDefault="00154756" w:rsidP="00766462">
            <w:pPr>
              <w:widowControl w:val="0"/>
              <w:autoSpaceDE w:val="0"/>
              <w:autoSpaceDN w:val="0"/>
              <w:adjustRightInd w:val="0"/>
              <w:spacing w:after="120"/>
              <w:rPr>
                <w:rFonts w:ascii="GHEA Grapalat" w:hAnsi="GHEA Grapalat" w:cs="GHEA Grapalat"/>
                <w:color w:val="000000"/>
                <w:sz w:val="24"/>
                <w:szCs w:val="24"/>
              </w:rPr>
            </w:pPr>
            <w:r w:rsidRPr="00133CDC">
              <w:rPr>
                <w:rFonts w:ascii="GHEA Grapalat" w:hAnsi="GHEA Grapalat"/>
                <w:color w:val="000000"/>
                <w:sz w:val="24"/>
                <w:szCs w:val="24"/>
              </w:rPr>
              <w:t>Ambition</w:t>
            </w:r>
          </w:p>
        </w:tc>
        <w:tc>
          <w:tcPr>
            <w:tcW w:w="7938" w:type="dxa"/>
            <w:gridSpan w:val="3"/>
            <w:vAlign w:val="center"/>
          </w:tcPr>
          <w:p w:rsidR="00766462" w:rsidRPr="00133CDC" w:rsidRDefault="00154756" w:rsidP="00C91549">
            <w:pPr>
              <w:widowControl w:val="0"/>
              <w:autoSpaceDE w:val="0"/>
              <w:autoSpaceDN w:val="0"/>
              <w:adjustRightInd w:val="0"/>
              <w:spacing w:after="120"/>
              <w:jc w:val="both"/>
              <w:rPr>
                <w:rFonts w:ascii="GHEA Grapalat" w:hAnsi="GHEA Grapalat" w:cs="Arian AMU"/>
                <w:color w:val="000000"/>
                <w:sz w:val="24"/>
                <w:szCs w:val="24"/>
              </w:rPr>
            </w:pPr>
            <w:r w:rsidRPr="00133CDC">
              <w:rPr>
                <w:rFonts w:ascii="GHEA Grapalat" w:hAnsi="GHEA Grapalat" w:cs="Arial"/>
                <w:sz w:val="24"/>
                <w:szCs w:val="24"/>
              </w:rPr>
              <w:t>By introducing the declarations registry interactive</w:t>
            </w:r>
            <w:r w:rsidR="008754E9">
              <w:rPr>
                <w:rFonts w:ascii="GHEA Grapalat" w:hAnsi="GHEA Grapalat" w:cs="Arial"/>
                <w:sz w:val="24"/>
                <w:szCs w:val="24"/>
              </w:rPr>
              <w:t xml:space="preserve"> (</w:t>
            </w:r>
            <w:r w:rsidR="008754E9" w:rsidRPr="008754E9">
              <w:rPr>
                <w:rFonts w:ascii="GHEA Grapalat" w:hAnsi="GHEA Grapalat" w:cs="Arial"/>
                <w:sz w:val="24"/>
                <w:szCs w:val="24"/>
              </w:rPr>
              <w:t>searchable and user friendly</w:t>
            </w:r>
            <w:r w:rsidR="001D6B9E">
              <w:rPr>
                <w:rFonts w:ascii="GHEA Grapalat" w:hAnsi="GHEA Grapalat" w:cs="Arial"/>
                <w:sz w:val="24"/>
                <w:szCs w:val="24"/>
              </w:rPr>
              <w:t>)</w:t>
            </w:r>
            <w:r w:rsidRPr="00133CDC">
              <w:rPr>
                <w:rFonts w:ascii="GHEA Grapalat" w:hAnsi="GHEA Grapalat" w:cs="Arial"/>
                <w:sz w:val="24"/>
                <w:szCs w:val="24"/>
              </w:rPr>
              <w:t xml:space="preserve"> instrument, the Commission expects to receive from the interested groups of civil society more substantiated recommendations and applications in relation to alleged violations by declarant persons of the requirements set under the Law of the Republic of Armenia “On public service”.</w:t>
            </w:r>
            <w:r w:rsidRPr="00133CDC">
              <w:rPr>
                <w:rFonts w:ascii="GHEA Grapalat" w:hAnsi="GHEA Grapalat"/>
                <w:sz w:val="24"/>
                <w:szCs w:val="24"/>
              </w:rPr>
              <w:t xml:space="preserve"> The number of applications submitted (through publications or by other means) to the Commission by interested groups of civil society is expected to grow as a result of the aforementioned, as well as legislative amendments. At the same time, it is expected to ensure rise of the level of accountability of declarant officials and increase confidence in them.</w:t>
            </w:r>
          </w:p>
        </w:tc>
      </w:tr>
      <w:tr w:rsidR="00F95869" w:rsidRPr="00133CDC" w:rsidTr="00766462">
        <w:tc>
          <w:tcPr>
            <w:tcW w:w="6204" w:type="dxa"/>
            <w:gridSpan w:val="2"/>
            <w:shd w:val="clear" w:color="auto" w:fill="76923C"/>
            <w:vAlign w:val="center"/>
          </w:tcPr>
          <w:p w:rsidR="00F95869" w:rsidRPr="00133CDC" w:rsidRDefault="00F95869" w:rsidP="00F95869">
            <w:pPr>
              <w:widowControl w:val="0"/>
              <w:autoSpaceDE w:val="0"/>
              <w:autoSpaceDN w:val="0"/>
              <w:adjustRightInd w:val="0"/>
              <w:spacing w:after="120"/>
              <w:rPr>
                <w:rFonts w:ascii="GHEA Grapalat" w:hAnsi="GHEA Grapalat"/>
                <w:color w:val="000000"/>
                <w:sz w:val="24"/>
                <w:szCs w:val="24"/>
              </w:rPr>
            </w:pPr>
            <w:r>
              <w:rPr>
                <w:rFonts w:ascii="GHEA Grapalat" w:hAnsi="GHEA Grapalat"/>
                <w:color w:val="000000"/>
                <w:sz w:val="24"/>
                <w:szCs w:val="24"/>
              </w:rPr>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7938" w:type="dxa"/>
            <w:gridSpan w:val="3"/>
            <w:vAlign w:val="center"/>
          </w:tcPr>
          <w:p w:rsidR="008754E9" w:rsidRPr="008754E9" w:rsidRDefault="00F95869" w:rsidP="008754E9">
            <w:pPr>
              <w:widowControl w:val="0"/>
              <w:autoSpaceDE w:val="0"/>
              <w:autoSpaceDN w:val="0"/>
              <w:adjustRightInd w:val="0"/>
              <w:spacing w:after="120"/>
              <w:jc w:val="both"/>
              <w:rPr>
                <w:rFonts w:ascii="GHEA Grapalat" w:hAnsi="GHEA Grapalat" w:cs="Arian AMU"/>
                <w:bCs/>
                <w:iCs/>
                <w:color w:val="000000"/>
                <w:sz w:val="24"/>
                <w:szCs w:val="24"/>
                <w:lang w:val="en-US"/>
              </w:rPr>
            </w:pPr>
            <w:r w:rsidRPr="00C91549">
              <w:rPr>
                <w:rStyle w:val="Emphasis"/>
                <w:rFonts w:ascii="GHEA Grapalat" w:hAnsi="GHEA Grapalat" w:cs="Arian AMU"/>
                <w:b/>
                <w:i w:val="0"/>
                <w:color w:val="000000"/>
                <w:sz w:val="24"/>
                <w:szCs w:val="24"/>
              </w:rPr>
              <w:t>16.6</w:t>
            </w:r>
            <w:r w:rsidR="008754E9" w:rsidRPr="00C91549">
              <w:rPr>
                <w:bCs/>
                <w:lang w:val="en-US"/>
              </w:rPr>
              <w:t xml:space="preserve"> </w:t>
            </w:r>
            <w:r w:rsidR="008754E9" w:rsidRPr="008754E9">
              <w:rPr>
                <w:rFonts w:ascii="GHEA Grapalat" w:hAnsi="GHEA Grapalat" w:cs="Arian AMU"/>
                <w:bCs/>
                <w:iCs/>
                <w:color w:val="000000"/>
                <w:sz w:val="24"/>
                <w:szCs w:val="24"/>
                <w:lang w:val="en-US"/>
              </w:rPr>
              <w:t>develop effective, accountable and transparent institutions at all levels</w:t>
            </w:r>
          </w:p>
          <w:p w:rsidR="00F95869" w:rsidRPr="00133CDC" w:rsidRDefault="00F95869" w:rsidP="00766462">
            <w:pPr>
              <w:widowControl w:val="0"/>
              <w:autoSpaceDE w:val="0"/>
              <w:autoSpaceDN w:val="0"/>
              <w:adjustRightInd w:val="0"/>
              <w:spacing w:after="120"/>
              <w:jc w:val="both"/>
              <w:rPr>
                <w:rFonts w:ascii="GHEA Grapalat" w:hAnsi="GHEA Grapalat" w:cs="Arial"/>
                <w:sz w:val="24"/>
                <w:szCs w:val="24"/>
              </w:rPr>
            </w:pPr>
          </w:p>
        </w:tc>
      </w:tr>
      <w:tr w:rsidR="00795EB2" w:rsidRPr="00133CDC" w:rsidTr="00766462">
        <w:tc>
          <w:tcPr>
            <w:tcW w:w="8897" w:type="dxa"/>
            <w:gridSpan w:val="3"/>
            <w:shd w:val="clear" w:color="auto" w:fill="76923C"/>
          </w:tcPr>
          <w:p w:rsidR="00E63132" w:rsidRPr="00133CDC" w:rsidRDefault="00154756" w:rsidP="00766462">
            <w:pPr>
              <w:widowControl w:val="0"/>
              <w:spacing w:after="120"/>
              <w:rPr>
                <w:rFonts w:ascii="GHEA Grapalat" w:hAnsi="GHEA Grapalat" w:cs="GHEA Grapalat"/>
                <w:color w:val="000000"/>
                <w:sz w:val="24"/>
                <w:szCs w:val="24"/>
              </w:rPr>
            </w:pPr>
            <w:r w:rsidRPr="00133CDC">
              <w:rPr>
                <w:rFonts w:ascii="GHEA Grapalat" w:hAnsi="GHEA Grapalat"/>
                <w:color w:val="000000"/>
                <w:sz w:val="24"/>
                <w:szCs w:val="24"/>
              </w:rPr>
              <w:t>Verifiable and measurable criteria for performance of commitment</w:t>
            </w:r>
          </w:p>
        </w:tc>
        <w:tc>
          <w:tcPr>
            <w:tcW w:w="2693" w:type="dxa"/>
            <w:shd w:val="clear" w:color="auto" w:fill="76923C"/>
          </w:tcPr>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Start Date:</w:t>
            </w:r>
          </w:p>
        </w:tc>
        <w:tc>
          <w:tcPr>
            <w:tcW w:w="2552" w:type="dxa"/>
            <w:shd w:val="clear" w:color="auto" w:fill="76923C"/>
          </w:tcPr>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End Date:</w:t>
            </w:r>
          </w:p>
        </w:tc>
      </w:tr>
      <w:tr w:rsidR="00795EB2" w:rsidRPr="00133CDC" w:rsidTr="00766462">
        <w:tc>
          <w:tcPr>
            <w:tcW w:w="8897" w:type="dxa"/>
            <w:gridSpan w:val="3"/>
          </w:tcPr>
          <w:p w:rsidR="00E63132" w:rsidRPr="00133CDC" w:rsidRDefault="00154756" w:rsidP="00766462">
            <w:pPr>
              <w:pStyle w:val="ListParagraph"/>
              <w:widowControl w:val="0"/>
              <w:spacing w:after="120" w:line="240" w:lineRule="auto"/>
              <w:ind w:left="360"/>
              <w:contextualSpacing w:val="0"/>
              <w:jc w:val="both"/>
              <w:rPr>
                <w:rFonts w:ascii="GHEA Grapalat" w:hAnsi="GHEA Grapalat"/>
                <w:b/>
                <w:sz w:val="24"/>
                <w:szCs w:val="24"/>
                <w:shd w:val="clear" w:color="auto" w:fill="FFFFFF"/>
              </w:rPr>
            </w:pPr>
            <w:r w:rsidRPr="00133CDC">
              <w:rPr>
                <w:rFonts w:ascii="GHEA Grapalat" w:hAnsi="GHEA Grapalat"/>
                <w:b/>
                <w:sz w:val="24"/>
                <w:szCs w:val="24"/>
                <w:shd w:val="clear" w:color="auto" w:fill="FFFFFF"/>
              </w:rPr>
              <w:t>Ongoing Actions</w:t>
            </w:r>
          </w:p>
        </w:tc>
        <w:tc>
          <w:tcPr>
            <w:tcW w:w="2693" w:type="dxa"/>
          </w:tcPr>
          <w:p w:rsidR="00E63132" w:rsidRPr="00133CDC" w:rsidRDefault="00E63132" w:rsidP="00766462">
            <w:pPr>
              <w:widowControl w:val="0"/>
              <w:autoSpaceDE w:val="0"/>
              <w:autoSpaceDN w:val="0"/>
              <w:adjustRightInd w:val="0"/>
              <w:spacing w:after="120"/>
              <w:jc w:val="center"/>
              <w:rPr>
                <w:rFonts w:ascii="GHEA Grapalat" w:hAnsi="GHEA Grapalat" w:cs="GHEA Grapalat"/>
                <w:color w:val="000000"/>
                <w:sz w:val="24"/>
                <w:szCs w:val="24"/>
              </w:rPr>
            </w:pPr>
          </w:p>
        </w:tc>
        <w:tc>
          <w:tcPr>
            <w:tcW w:w="2552" w:type="dxa"/>
          </w:tcPr>
          <w:p w:rsidR="00E63132" w:rsidRPr="00133CDC" w:rsidRDefault="00E63132" w:rsidP="00766462">
            <w:pPr>
              <w:widowControl w:val="0"/>
              <w:autoSpaceDE w:val="0"/>
              <w:autoSpaceDN w:val="0"/>
              <w:adjustRightInd w:val="0"/>
              <w:spacing w:after="120"/>
              <w:jc w:val="center"/>
              <w:rPr>
                <w:rFonts w:ascii="GHEA Grapalat" w:hAnsi="GHEA Grapalat" w:cs="GHEA Grapalat"/>
                <w:color w:val="000000"/>
                <w:sz w:val="24"/>
                <w:szCs w:val="24"/>
              </w:rPr>
            </w:pPr>
          </w:p>
        </w:tc>
      </w:tr>
      <w:tr w:rsidR="00795EB2" w:rsidRPr="00133CDC" w:rsidTr="00766462">
        <w:tc>
          <w:tcPr>
            <w:tcW w:w="8897" w:type="dxa"/>
            <w:gridSpan w:val="3"/>
            <w:vAlign w:val="center"/>
          </w:tcPr>
          <w:p w:rsidR="00E63132" w:rsidRPr="00133CDC" w:rsidRDefault="00154756" w:rsidP="00766462">
            <w:pPr>
              <w:widowControl w:val="0"/>
              <w:autoSpaceDE w:val="0"/>
              <w:autoSpaceDN w:val="0"/>
              <w:adjustRightInd w:val="0"/>
              <w:spacing w:after="120"/>
              <w:jc w:val="both"/>
              <w:rPr>
                <w:rFonts w:ascii="GHEA Grapalat" w:hAnsi="GHEA Grapalat"/>
                <w:sz w:val="24"/>
                <w:szCs w:val="24"/>
                <w:shd w:val="clear" w:color="auto" w:fill="FFFFFF"/>
              </w:rPr>
            </w:pPr>
            <w:r w:rsidRPr="00133CDC">
              <w:rPr>
                <w:rFonts w:ascii="GHEA Grapalat" w:hAnsi="GHEA Grapalat"/>
                <w:color w:val="000000"/>
                <w:sz w:val="24"/>
                <w:szCs w:val="24"/>
              </w:rPr>
              <w:t>Publishing on the website of the Commission information on declarant officials who have not submitted a declaration for 2017-2020 or have submitted a declaration later than the prescribed time limit, the administrative liability measures applied by the Commission.</w:t>
            </w:r>
          </w:p>
        </w:tc>
        <w:tc>
          <w:tcPr>
            <w:tcW w:w="2693" w:type="dxa"/>
            <w:vAlign w:val="center"/>
          </w:tcPr>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December 2018</w:t>
            </w:r>
          </w:p>
        </w:tc>
        <w:tc>
          <w:tcPr>
            <w:tcW w:w="2552" w:type="dxa"/>
            <w:vAlign w:val="center"/>
          </w:tcPr>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highlight w:val="yellow"/>
              </w:rPr>
            </w:pPr>
            <w:r w:rsidRPr="00133CDC">
              <w:rPr>
                <w:rFonts w:ascii="GHEA Grapalat" w:hAnsi="GHEA Grapalat" w:cs="Arial"/>
                <w:color w:val="000000"/>
                <w:sz w:val="24"/>
                <w:szCs w:val="24"/>
              </w:rPr>
              <w:t>As of the end of each year — first quarter of the following year</w:t>
            </w:r>
          </w:p>
        </w:tc>
      </w:tr>
      <w:tr w:rsidR="00795EB2" w:rsidRPr="00133CDC" w:rsidTr="00766462">
        <w:tc>
          <w:tcPr>
            <w:tcW w:w="8897" w:type="dxa"/>
            <w:gridSpan w:val="3"/>
          </w:tcPr>
          <w:p w:rsidR="00E63132" w:rsidRPr="00133CDC" w:rsidRDefault="00154756" w:rsidP="00766462">
            <w:pPr>
              <w:widowControl w:val="0"/>
              <w:spacing w:after="120"/>
              <w:jc w:val="both"/>
              <w:rPr>
                <w:rFonts w:ascii="GHEA Grapalat" w:hAnsi="GHEA Grapalat"/>
                <w:sz w:val="24"/>
                <w:szCs w:val="24"/>
              </w:rPr>
            </w:pPr>
            <w:r w:rsidRPr="00133CDC">
              <w:rPr>
                <w:rFonts w:ascii="GHEA Grapalat" w:hAnsi="GHEA Grapalat"/>
                <w:color w:val="000000"/>
                <w:sz w:val="24"/>
                <w:szCs w:val="24"/>
              </w:rPr>
              <w:t>Elaboration of the draft Law of the Republic of Armenia “On making amendments and supplements to the Law of the Republic of Armenia “On public service”” and submission to the Staff of the Prime Minister in the context of enlargement of the scope of declarants, revision of the content of declarations, including reduction of the threshold value of expensive property subject to declaration and identification (revelation of relationship to a declarant) of persons not affiliated to a declarant official through close kinship or in-law relationship as donators.</w:t>
            </w:r>
          </w:p>
        </w:tc>
        <w:tc>
          <w:tcPr>
            <w:tcW w:w="2693" w:type="dxa"/>
          </w:tcPr>
          <w:p w:rsidR="00E63132" w:rsidRPr="00133CDC" w:rsidRDefault="00154756" w:rsidP="00766462">
            <w:pPr>
              <w:widowControl w:val="0"/>
              <w:spacing w:after="120"/>
              <w:jc w:val="center"/>
              <w:rPr>
                <w:rFonts w:ascii="GHEA Grapalat" w:hAnsi="GHEA Grapalat"/>
                <w:sz w:val="24"/>
                <w:szCs w:val="24"/>
              </w:rPr>
            </w:pPr>
            <w:r w:rsidRPr="00133CDC">
              <w:rPr>
                <w:rFonts w:ascii="GHEA Grapalat" w:hAnsi="GHEA Grapalat"/>
                <w:color w:val="000000"/>
                <w:sz w:val="24"/>
                <w:szCs w:val="24"/>
              </w:rPr>
              <w:t>February 2019</w:t>
            </w:r>
          </w:p>
        </w:tc>
        <w:tc>
          <w:tcPr>
            <w:tcW w:w="2552" w:type="dxa"/>
          </w:tcPr>
          <w:p w:rsidR="00E63132" w:rsidRPr="00133CDC" w:rsidRDefault="00154756" w:rsidP="00766462">
            <w:pPr>
              <w:widowControl w:val="0"/>
              <w:spacing w:after="120"/>
              <w:jc w:val="center"/>
              <w:rPr>
                <w:rFonts w:ascii="GHEA Grapalat" w:hAnsi="GHEA Grapalat"/>
                <w:sz w:val="24"/>
                <w:szCs w:val="24"/>
              </w:rPr>
            </w:pPr>
            <w:r w:rsidRPr="00133CDC">
              <w:rPr>
                <w:rFonts w:ascii="GHEA Grapalat" w:hAnsi="GHEA Grapalat"/>
                <w:color w:val="000000"/>
                <w:sz w:val="24"/>
                <w:szCs w:val="24"/>
              </w:rPr>
              <w:t>June 2019</w:t>
            </w:r>
          </w:p>
        </w:tc>
      </w:tr>
      <w:tr w:rsidR="00795EB2" w:rsidRPr="00133CDC" w:rsidTr="00766462">
        <w:tc>
          <w:tcPr>
            <w:tcW w:w="8897" w:type="dxa"/>
            <w:gridSpan w:val="3"/>
            <w:vAlign w:val="center"/>
          </w:tcPr>
          <w:p w:rsidR="00E63132" w:rsidRPr="00133CDC" w:rsidRDefault="00154756" w:rsidP="00766462">
            <w:pPr>
              <w:pStyle w:val="ListParagraph"/>
              <w:widowControl w:val="0"/>
              <w:spacing w:after="120" w:line="240" w:lineRule="auto"/>
              <w:ind w:left="0"/>
              <w:contextualSpacing w:val="0"/>
              <w:jc w:val="both"/>
              <w:rPr>
                <w:rFonts w:ascii="GHEA Grapalat" w:hAnsi="GHEA Grapalat"/>
                <w:sz w:val="24"/>
                <w:szCs w:val="24"/>
                <w:shd w:val="clear" w:color="auto" w:fill="FFFFFF"/>
              </w:rPr>
            </w:pPr>
            <w:r w:rsidRPr="00133CDC">
              <w:rPr>
                <w:rFonts w:ascii="GHEA Grapalat" w:hAnsi="GHEA Grapalat"/>
                <w:color w:val="000000"/>
                <w:sz w:val="24"/>
                <w:szCs w:val="24"/>
              </w:rPr>
              <w:t xml:space="preserve">Elaboration of the draft on making amendments and supplements to Decision of </w:t>
            </w:r>
            <w:r w:rsidRPr="00133CDC">
              <w:rPr>
                <w:rFonts w:ascii="GHEA Grapalat" w:hAnsi="GHEA Grapalat"/>
                <w:color w:val="000000"/>
                <w:sz w:val="24"/>
                <w:szCs w:val="24"/>
              </w:rPr>
              <w:lastRenderedPageBreak/>
              <w:t>the Government of the Republic of Armenia No 1835-N of 15 December 2011 and submission to the Staff of the Prime Minister.</w:t>
            </w:r>
          </w:p>
        </w:tc>
        <w:tc>
          <w:tcPr>
            <w:tcW w:w="2693" w:type="dxa"/>
            <w:vAlign w:val="center"/>
          </w:tcPr>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lastRenderedPageBreak/>
              <w:t>October 2019</w:t>
            </w:r>
          </w:p>
        </w:tc>
        <w:tc>
          <w:tcPr>
            <w:tcW w:w="2552" w:type="dxa"/>
            <w:vAlign w:val="center"/>
          </w:tcPr>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June 2020</w:t>
            </w:r>
          </w:p>
        </w:tc>
      </w:tr>
      <w:tr w:rsidR="00795EB2" w:rsidRPr="00133CDC" w:rsidTr="00766462">
        <w:tc>
          <w:tcPr>
            <w:tcW w:w="8897" w:type="dxa"/>
            <w:gridSpan w:val="3"/>
            <w:vAlign w:val="center"/>
          </w:tcPr>
          <w:p w:rsidR="00E63132" w:rsidRPr="00133CDC" w:rsidRDefault="00154756" w:rsidP="00766462">
            <w:pPr>
              <w:pStyle w:val="ListParagraph"/>
              <w:widowControl w:val="0"/>
              <w:spacing w:after="120" w:line="240" w:lineRule="auto"/>
              <w:ind w:left="0"/>
              <w:contextualSpacing w:val="0"/>
              <w:jc w:val="both"/>
              <w:rPr>
                <w:rFonts w:ascii="GHEA Grapalat" w:hAnsi="GHEA Grapalat"/>
                <w:sz w:val="24"/>
                <w:szCs w:val="24"/>
                <w:shd w:val="clear" w:color="auto" w:fill="FFFFFF"/>
              </w:rPr>
            </w:pPr>
            <w:r w:rsidRPr="00133CDC">
              <w:rPr>
                <w:rFonts w:ascii="GHEA Grapalat" w:hAnsi="GHEA Grapalat"/>
                <w:sz w:val="24"/>
                <w:szCs w:val="24"/>
              </w:rPr>
              <w:lastRenderedPageBreak/>
              <w:t>Upgrading the search engine of the "Registry of Declarations" section of the Commission’s website at www.ethics.am, ensuring its interactive accessibility for users, developing and installing the software</w:t>
            </w:r>
          </w:p>
        </w:tc>
        <w:tc>
          <w:tcPr>
            <w:tcW w:w="2693" w:type="dxa"/>
            <w:vAlign w:val="center"/>
          </w:tcPr>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June 2019</w:t>
            </w:r>
          </w:p>
        </w:tc>
        <w:tc>
          <w:tcPr>
            <w:tcW w:w="2552" w:type="dxa"/>
            <w:vAlign w:val="center"/>
          </w:tcPr>
          <w:p w:rsidR="00E63132" w:rsidRPr="00133CDC" w:rsidRDefault="00EF33C0" w:rsidP="00766462">
            <w:pPr>
              <w:widowControl w:val="0"/>
              <w:autoSpaceDE w:val="0"/>
              <w:autoSpaceDN w:val="0"/>
              <w:adjustRightInd w:val="0"/>
              <w:spacing w:after="120"/>
              <w:jc w:val="center"/>
              <w:rPr>
                <w:rFonts w:ascii="GHEA Grapalat" w:hAnsi="GHEA Grapalat" w:cs="GHEA Grapalat"/>
                <w:color w:val="000000"/>
                <w:sz w:val="24"/>
                <w:szCs w:val="24"/>
              </w:rPr>
            </w:pPr>
            <w:r>
              <w:rPr>
                <w:rFonts w:ascii="GHEA Grapalat" w:hAnsi="GHEA Grapalat"/>
                <w:color w:val="000000"/>
                <w:sz w:val="24"/>
                <w:szCs w:val="24"/>
              </w:rPr>
              <w:t>August 2020</w:t>
            </w:r>
          </w:p>
        </w:tc>
      </w:tr>
    </w:tbl>
    <w:p w:rsidR="00766462" w:rsidRDefault="00766462">
      <w:pPr>
        <w:spacing w:after="200" w:line="276" w:lineRule="auto"/>
        <w:rPr>
          <w:rFonts w:ascii="GHEA Grapalat" w:hAnsi="GHEA Grapalat"/>
          <w:sz w:val="24"/>
          <w:szCs w:val="24"/>
        </w:rPr>
      </w:pPr>
    </w:p>
    <w:tbl>
      <w:tblPr>
        <w:tblW w:w="141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802"/>
        <w:gridCol w:w="141"/>
        <w:gridCol w:w="2977"/>
        <w:gridCol w:w="142"/>
        <w:gridCol w:w="3969"/>
        <w:gridCol w:w="142"/>
        <w:gridCol w:w="1842"/>
        <w:gridCol w:w="142"/>
        <w:gridCol w:w="1985"/>
      </w:tblGrid>
      <w:tr w:rsidR="00E63132" w:rsidRPr="00133CDC" w:rsidTr="00766462">
        <w:tc>
          <w:tcPr>
            <w:tcW w:w="14142" w:type="dxa"/>
            <w:gridSpan w:val="9"/>
            <w:tcBorders>
              <w:top w:val="double" w:sz="4" w:space="0" w:color="auto"/>
            </w:tcBorders>
            <w:shd w:val="clear" w:color="auto" w:fill="76923C"/>
            <w:vAlign w:val="center"/>
          </w:tcPr>
          <w:p w:rsidR="00E63132" w:rsidRPr="00133CDC" w:rsidRDefault="00154756" w:rsidP="00766462">
            <w:pPr>
              <w:pStyle w:val="ListParagraph"/>
              <w:widowControl w:val="0"/>
              <w:autoSpaceDE w:val="0"/>
              <w:autoSpaceDN w:val="0"/>
              <w:adjustRightInd w:val="0"/>
              <w:spacing w:after="120" w:line="240" w:lineRule="auto"/>
              <w:ind w:left="567" w:right="885"/>
              <w:contextualSpacing w:val="0"/>
              <w:jc w:val="center"/>
              <w:rPr>
                <w:rFonts w:ascii="GHEA Grapalat" w:hAnsi="GHEA Grapalat"/>
                <w:b/>
                <w:sz w:val="24"/>
                <w:szCs w:val="24"/>
              </w:rPr>
            </w:pPr>
            <w:r w:rsidRPr="00133CDC">
              <w:rPr>
                <w:rFonts w:ascii="GHEA Grapalat" w:hAnsi="GHEA Grapalat"/>
                <w:b/>
                <w:sz w:val="24"/>
                <w:szCs w:val="24"/>
              </w:rPr>
              <w:t xml:space="preserve">2. Accountability for grants of the government: Ensuring transparency and accountability of allocation of grants from the State Budget of the Republic of Armenia </w:t>
            </w:r>
          </w:p>
        </w:tc>
      </w:tr>
      <w:tr w:rsidR="00E63132" w:rsidRPr="00133CDC" w:rsidTr="00766462">
        <w:tc>
          <w:tcPr>
            <w:tcW w:w="5920" w:type="dxa"/>
            <w:gridSpan w:val="3"/>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Commitment Start and End Date</w:t>
            </w:r>
          </w:p>
        </w:tc>
        <w:tc>
          <w:tcPr>
            <w:tcW w:w="8222" w:type="dxa"/>
            <w:gridSpan w:val="6"/>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Commitment Start: November 2018</w:t>
            </w:r>
          </w:p>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Commitment End: August 2020</w:t>
            </w:r>
          </w:p>
        </w:tc>
      </w:tr>
      <w:tr w:rsidR="00E63132" w:rsidRPr="00133CDC" w:rsidTr="00766462">
        <w:tc>
          <w:tcPr>
            <w:tcW w:w="5920" w:type="dxa"/>
            <w:gridSpan w:val="3"/>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Lead implementing agency</w:t>
            </w:r>
          </w:p>
        </w:tc>
        <w:tc>
          <w:tcPr>
            <w:tcW w:w="8222" w:type="dxa"/>
            <w:gridSpan w:val="6"/>
            <w:vAlign w:val="center"/>
          </w:tcPr>
          <w:p w:rsidR="00E63132" w:rsidRPr="00133CDC" w:rsidRDefault="00154756" w:rsidP="00766462">
            <w:pPr>
              <w:widowControl w:val="0"/>
              <w:autoSpaceDE w:val="0"/>
              <w:autoSpaceDN w:val="0"/>
              <w:adjustRightInd w:val="0"/>
              <w:spacing w:after="120"/>
              <w:rPr>
                <w:rFonts w:ascii="GHEA Grapalat" w:hAnsi="GHEA Grapalat"/>
                <w:sz w:val="24"/>
                <w:szCs w:val="24"/>
              </w:rPr>
            </w:pPr>
            <w:r w:rsidRPr="00133CDC">
              <w:rPr>
                <w:rFonts w:ascii="GHEA Grapalat" w:hAnsi="GHEA Grapalat"/>
                <w:sz w:val="24"/>
                <w:szCs w:val="24"/>
              </w:rPr>
              <w:t>Ministry of Finance</w:t>
            </w:r>
          </w:p>
        </w:tc>
      </w:tr>
      <w:tr w:rsidR="00E63132" w:rsidRPr="00133CDC" w:rsidTr="00766462">
        <w:tc>
          <w:tcPr>
            <w:tcW w:w="5920" w:type="dxa"/>
            <w:gridSpan w:val="3"/>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Person responsible from lead implementing agency</w:t>
            </w:r>
          </w:p>
        </w:tc>
        <w:tc>
          <w:tcPr>
            <w:tcW w:w="8222" w:type="dxa"/>
            <w:gridSpan w:val="6"/>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 xml:space="preserve">Sergey </w:t>
            </w:r>
            <w:proofErr w:type="spellStart"/>
            <w:r w:rsidRPr="00133CDC">
              <w:rPr>
                <w:rFonts w:ascii="GHEA Grapalat" w:hAnsi="GHEA Grapalat"/>
                <w:sz w:val="24"/>
                <w:szCs w:val="24"/>
              </w:rPr>
              <w:t>Shahnazaryan</w:t>
            </w:r>
            <w:proofErr w:type="spellEnd"/>
          </w:p>
        </w:tc>
      </w:tr>
      <w:tr w:rsidR="00E63132" w:rsidRPr="00133CDC" w:rsidTr="00766462">
        <w:tc>
          <w:tcPr>
            <w:tcW w:w="5920" w:type="dxa"/>
            <w:gridSpan w:val="3"/>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Title, Department</w:t>
            </w:r>
          </w:p>
        </w:tc>
        <w:tc>
          <w:tcPr>
            <w:tcW w:w="8222" w:type="dxa"/>
            <w:gridSpan w:val="6"/>
            <w:vAlign w:val="center"/>
          </w:tcPr>
          <w:p w:rsidR="00E63132" w:rsidRPr="00133CDC" w:rsidRDefault="00154756" w:rsidP="00766462">
            <w:pPr>
              <w:widowControl w:val="0"/>
              <w:shd w:val="clear" w:color="auto" w:fill="FFFFFF"/>
              <w:spacing w:after="120"/>
              <w:rPr>
                <w:rFonts w:ascii="GHEA Grapalat" w:hAnsi="GHEA Grapalat"/>
                <w:color w:val="000000"/>
                <w:sz w:val="24"/>
                <w:szCs w:val="24"/>
              </w:rPr>
            </w:pPr>
            <w:r w:rsidRPr="00133CDC">
              <w:rPr>
                <w:rFonts w:ascii="GHEA Grapalat" w:hAnsi="GHEA Grapalat"/>
                <w:color w:val="000000"/>
                <w:sz w:val="24"/>
                <w:szCs w:val="24"/>
              </w:rPr>
              <w:t>Head of Department for State Internal Financial Oversight and Methodology for Public Procurement </w:t>
            </w:r>
          </w:p>
        </w:tc>
      </w:tr>
      <w:tr w:rsidR="00E63132" w:rsidRPr="00133CDC" w:rsidTr="00766462">
        <w:tc>
          <w:tcPr>
            <w:tcW w:w="5920" w:type="dxa"/>
            <w:gridSpan w:val="3"/>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Email:</w:t>
            </w:r>
          </w:p>
        </w:tc>
        <w:tc>
          <w:tcPr>
            <w:tcW w:w="8222" w:type="dxa"/>
            <w:gridSpan w:val="6"/>
            <w:vAlign w:val="center"/>
          </w:tcPr>
          <w:p w:rsidR="00E63132" w:rsidRPr="00133CDC" w:rsidRDefault="00E63132" w:rsidP="00766462">
            <w:pPr>
              <w:widowControl w:val="0"/>
              <w:spacing w:after="120"/>
              <w:rPr>
                <w:rFonts w:ascii="GHEA Grapalat" w:hAnsi="GHEA Grapalat"/>
                <w:sz w:val="24"/>
                <w:szCs w:val="24"/>
              </w:rPr>
            </w:pPr>
          </w:p>
        </w:tc>
      </w:tr>
      <w:tr w:rsidR="00E63132" w:rsidRPr="00133CDC" w:rsidTr="00766462">
        <w:tc>
          <w:tcPr>
            <w:tcW w:w="5920" w:type="dxa"/>
            <w:gridSpan w:val="3"/>
            <w:shd w:val="clear" w:color="auto" w:fill="76923C"/>
            <w:vAlign w:val="bottom"/>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Phone</w:t>
            </w:r>
          </w:p>
        </w:tc>
        <w:tc>
          <w:tcPr>
            <w:tcW w:w="8222" w:type="dxa"/>
            <w:gridSpan w:val="6"/>
            <w:vAlign w:val="bottom"/>
          </w:tcPr>
          <w:p w:rsidR="00E63132" w:rsidRPr="00133CDC" w:rsidRDefault="00E63132" w:rsidP="00766462">
            <w:pPr>
              <w:widowControl w:val="0"/>
              <w:spacing w:after="120"/>
              <w:rPr>
                <w:rFonts w:ascii="GHEA Grapalat" w:hAnsi="GHEA Grapalat"/>
                <w:sz w:val="24"/>
                <w:szCs w:val="24"/>
              </w:rPr>
            </w:pPr>
          </w:p>
        </w:tc>
      </w:tr>
      <w:tr w:rsidR="00E63132" w:rsidRPr="00133CDC" w:rsidTr="00766462">
        <w:tc>
          <w:tcPr>
            <w:tcW w:w="2943" w:type="dxa"/>
            <w:gridSpan w:val="2"/>
            <w:vMerge w:val="restart"/>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color w:val="000000"/>
                <w:sz w:val="24"/>
                <w:szCs w:val="24"/>
              </w:rPr>
              <w:t>Other actors involved</w:t>
            </w:r>
          </w:p>
        </w:tc>
        <w:tc>
          <w:tcPr>
            <w:tcW w:w="2977" w:type="dxa"/>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color w:val="000000"/>
                <w:sz w:val="24"/>
                <w:szCs w:val="24"/>
              </w:rPr>
              <w:t>Other state actors involved</w:t>
            </w:r>
          </w:p>
        </w:tc>
        <w:tc>
          <w:tcPr>
            <w:tcW w:w="8222" w:type="dxa"/>
            <w:gridSpan w:val="6"/>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 xml:space="preserve">Staff of the Prime Minister, Ministry of Justice </w:t>
            </w:r>
          </w:p>
          <w:p w:rsidR="00E63132" w:rsidRPr="00133CDC" w:rsidRDefault="00154756" w:rsidP="00766462">
            <w:pPr>
              <w:widowControl w:val="0"/>
              <w:spacing w:after="120"/>
              <w:rPr>
                <w:rFonts w:ascii="GHEA Grapalat" w:hAnsi="GHEA Grapalat"/>
                <w:sz w:val="24"/>
                <w:szCs w:val="24"/>
              </w:rPr>
            </w:pPr>
            <w:r w:rsidRPr="00133CDC">
              <w:rPr>
                <w:rFonts w:ascii="GHEA Grapalat" w:hAnsi="GHEA Grapalat"/>
                <w:sz w:val="24"/>
                <w:szCs w:val="24"/>
              </w:rPr>
              <w:t>Public administration bodies</w:t>
            </w:r>
          </w:p>
        </w:tc>
      </w:tr>
      <w:tr w:rsidR="00E63132" w:rsidRPr="00133CDC" w:rsidTr="00766462">
        <w:tc>
          <w:tcPr>
            <w:tcW w:w="2943" w:type="dxa"/>
            <w:gridSpan w:val="2"/>
            <w:vMerge/>
            <w:shd w:val="clear" w:color="auto" w:fill="76923C"/>
            <w:vAlign w:val="center"/>
          </w:tcPr>
          <w:p w:rsidR="00E63132" w:rsidRPr="00133CDC" w:rsidRDefault="00E63132" w:rsidP="00766462">
            <w:pPr>
              <w:widowControl w:val="0"/>
              <w:spacing w:after="120"/>
              <w:rPr>
                <w:rFonts w:ascii="GHEA Grapalat" w:hAnsi="GHEA Grapalat"/>
                <w:sz w:val="24"/>
                <w:szCs w:val="24"/>
              </w:rPr>
            </w:pPr>
          </w:p>
        </w:tc>
        <w:tc>
          <w:tcPr>
            <w:tcW w:w="2977" w:type="dxa"/>
            <w:shd w:val="clear" w:color="auto" w:fill="76923C"/>
            <w:vAlign w:val="center"/>
          </w:tcPr>
          <w:p w:rsidR="00E63132" w:rsidRPr="00133CDC" w:rsidRDefault="00154756" w:rsidP="00766462">
            <w:pPr>
              <w:widowControl w:val="0"/>
              <w:spacing w:after="120"/>
              <w:rPr>
                <w:rFonts w:ascii="GHEA Grapalat" w:hAnsi="GHEA Grapalat"/>
                <w:sz w:val="24"/>
                <w:szCs w:val="24"/>
              </w:rPr>
            </w:pPr>
            <w:r w:rsidRPr="00133CDC">
              <w:rPr>
                <w:rFonts w:ascii="GHEA Grapalat" w:hAnsi="GHEA Grapalat"/>
                <w:color w:val="000000"/>
                <w:sz w:val="24"/>
                <w:szCs w:val="24"/>
              </w:rPr>
              <w:t>Civil society, private sector</w:t>
            </w:r>
          </w:p>
        </w:tc>
        <w:tc>
          <w:tcPr>
            <w:tcW w:w="8222" w:type="dxa"/>
            <w:gridSpan w:val="6"/>
            <w:vAlign w:val="center"/>
          </w:tcPr>
          <w:p w:rsidR="00E63132" w:rsidRPr="00133CDC" w:rsidRDefault="00154756" w:rsidP="00766462">
            <w:pPr>
              <w:widowControl w:val="0"/>
              <w:autoSpaceDE w:val="0"/>
              <w:autoSpaceDN w:val="0"/>
              <w:adjustRightInd w:val="0"/>
              <w:spacing w:after="120"/>
              <w:jc w:val="both"/>
              <w:rPr>
                <w:rFonts w:ascii="GHEA Grapalat" w:hAnsi="GHEA Grapalat"/>
                <w:sz w:val="24"/>
                <w:szCs w:val="24"/>
              </w:rPr>
            </w:pPr>
            <w:proofErr w:type="spellStart"/>
            <w:r w:rsidRPr="00133CDC">
              <w:rPr>
                <w:rFonts w:ascii="GHEA Grapalat" w:hAnsi="GHEA Grapalat"/>
                <w:sz w:val="24"/>
                <w:szCs w:val="24"/>
              </w:rPr>
              <w:t>Armavir</w:t>
            </w:r>
            <w:proofErr w:type="spellEnd"/>
            <w:r w:rsidRPr="00133CDC">
              <w:rPr>
                <w:rFonts w:ascii="GHEA Grapalat" w:hAnsi="GHEA Grapalat"/>
                <w:sz w:val="24"/>
                <w:szCs w:val="24"/>
              </w:rPr>
              <w:t xml:space="preserve"> Development </w:t>
            </w:r>
            <w:proofErr w:type="spellStart"/>
            <w:r w:rsidRPr="00133CDC">
              <w:rPr>
                <w:rFonts w:ascii="GHEA Grapalat" w:hAnsi="GHEA Grapalat"/>
                <w:sz w:val="24"/>
                <w:szCs w:val="24"/>
              </w:rPr>
              <w:t>Center</w:t>
            </w:r>
            <w:proofErr w:type="spellEnd"/>
            <w:r w:rsidRPr="00133CDC">
              <w:rPr>
                <w:rFonts w:ascii="GHEA Grapalat" w:hAnsi="GHEA Grapalat"/>
                <w:sz w:val="24"/>
                <w:szCs w:val="24"/>
              </w:rPr>
              <w:t xml:space="preserve"> NGO (</w:t>
            </w:r>
            <w:r w:rsidRPr="00133CDC">
              <w:rPr>
                <w:rFonts w:ascii="GHEA Grapalat" w:hAnsi="GHEA Grapalat" w:cs="Arial"/>
                <w:sz w:val="24"/>
                <w:szCs w:val="24"/>
              </w:rPr>
              <w:t>upon consent</w:t>
            </w:r>
            <w:r w:rsidRPr="00133CDC">
              <w:rPr>
                <w:rFonts w:ascii="GHEA Grapalat" w:hAnsi="GHEA Grapalat"/>
                <w:sz w:val="24"/>
                <w:szCs w:val="24"/>
              </w:rPr>
              <w:t>)</w:t>
            </w:r>
          </w:p>
          <w:p w:rsidR="00E63132" w:rsidRPr="00133CDC" w:rsidRDefault="00154756" w:rsidP="00766462">
            <w:pPr>
              <w:widowControl w:val="0"/>
              <w:autoSpaceDE w:val="0"/>
              <w:autoSpaceDN w:val="0"/>
              <w:adjustRightInd w:val="0"/>
              <w:spacing w:after="120"/>
              <w:jc w:val="both"/>
              <w:rPr>
                <w:rFonts w:ascii="GHEA Grapalat" w:hAnsi="GHEA Grapalat"/>
                <w:sz w:val="24"/>
                <w:szCs w:val="24"/>
              </w:rPr>
            </w:pPr>
            <w:r w:rsidRPr="00133CDC">
              <w:rPr>
                <w:rFonts w:ascii="GHEA Grapalat" w:hAnsi="GHEA Grapalat"/>
                <w:sz w:val="24"/>
                <w:szCs w:val="24"/>
              </w:rPr>
              <w:t>Karen Sargsyan (expert)</w:t>
            </w:r>
          </w:p>
        </w:tc>
      </w:tr>
      <w:tr w:rsidR="00E63132" w:rsidRPr="00133CDC" w:rsidTr="00766462">
        <w:tc>
          <w:tcPr>
            <w:tcW w:w="5920" w:type="dxa"/>
            <w:gridSpan w:val="3"/>
            <w:shd w:val="clear" w:color="auto" w:fill="76923C"/>
            <w:vAlign w:val="center"/>
          </w:tcPr>
          <w:p w:rsidR="00E63132" w:rsidRPr="00133CDC" w:rsidRDefault="00154756" w:rsidP="00766462">
            <w:pPr>
              <w:widowControl w:val="0"/>
              <w:autoSpaceDE w:val="0"/>
              <w:autoSpaceDN w:val="0"/>
              <w:adjustRightInd w:val="0"/>
              <w:spacing w:after="120"/>
              <w:rPr>
                <w:rFonts w:ascii="GHEA Grapalat" w:hAnsi="GHEA Grapalat"/>
                <w:sz w:val="24"/>
                <w:szCs w:val="24"/>
              </w:rPr>
            </w:pPr>
            <w:r w:rsidRPr="00133CDC">
              <w:rPr>
                <w:rFonts w:ascii="GHEA Grapalat" w:hAnsi="GHEA Grapalat"/>
                <w:color w:val="000000"/>
                <w:sz w:val="24"/>
                <w:szCs w:val="24"/>
              </w:rPr>
              <w:t>Issues subject to regulation</w:t>
            </w:r>
          </w:p>
        </w:tc>
        <w:tc>
          <w:tcPr>
            <w:tcW w:w="8222" w:type="dxa"/>
            <w:gridSpan w:val="6"/>
            <w:vAlign w:val="center"/>
          </w:tcPr>
          <w:p w:rsidR="00766462" w:rsidRPr="00133CDC" w:rsidRDefault="00154756" w:rsidP="00766462">
            <w:pPr>
              <w:widowControl w:val="0"/>
              <w:autoSpaceDE w:val="0"/>
              <w:autoSpaceDN w:val="0"/>
              <w:adjustRightInd w:val="0"/>
              <w:spacing w:after="120"/>
              <w:jc w:val="both"/>
              <w:rPr>
                <w:rFonts w:ascii="GHEA Grapalat" w:hAnsi="GHEA Grapalat"/>
                <w:sz w:val="24"/>
                <w:szCs w:val="24"/>
              </w:rPr>
            </w:pPr>
            <w:r w:rsidRPr="00133CDC">
              <w:rPr>
                <w:rFonts w:ascii="GHEA Grapalat" w:hAnsi="GHEA Grapalat" w:cs="Arial"/>
                <w:sz w:val="24"/>
                <w:szCs w:val="24"/>
              </w:rPr>
              <w:t xml:space="preserve">The processes of allocation of grants from the State Budget of the Republic of Armenia </w:t>
            </w:r>
            <w:r w:rsidR="001D6B9E">
              <w:rPr>
                <w:rFonts w:ascii="GHEA Grapalat" w:hAnsi="GHEA Grapalat" w:cs="Arial"/>
                <w:sz w:val="24"/>
                <w:szCs w:val="24"/>
              </w:rPr>
              <w:t xml:space="preserve">are </w:t>
            </w:r>
            <w:r w:rsidRPr="00133CDC">
              <w:rPr>
                <w:rFonts w:ascii="GHEA Grapalat" w:hAnsi="GHEA Grapalat" w:cs="Arial"/>
                <w:sz w:val="24"/>
                <w:szCs w:val="24"/>
              </w:rPr>
              <w:t xml:space="preserve">regulated by the Law of the Republic of Armenia “On the State Budget”, the Law of the Republic of Armenia “On procurement” and Decision of the Government of the Republic of Armenia No 1937-N of 24 December 2003 “On approving the procedure for allocation of subsidies and grants from the State Budget of the Republic of Armenia to legal </w:t>
            </w:r>
            <w:r w:rsidRPr="00133CDC">
              <w:rPr>
                <w:rFonts w:ascii="GHEA Grapalat" w:hAnsi="GHEA Grapalat" w:cs="Arial"/>
                <w:sz w:val="24"/>
                <w:szCs w:val="24"/>
              </w:rPr>
              <w:lastRenderedPageBreak/>
              <w:t>persons”.</w:t>
            </w:r>
          </w:p>
          <w:p w:rsidR="00E63132" w:rsidRPr="00133CDC" w:rsidRDefault="00154756" w:rsidP="00766462">
            <w:pPr>
              <w:widowControl w:val="0"/>
              <w:autoSpaceDE w:val="0"/>
              <w:autoSpaceDN w:val="0"/>
              <w:adjustRightInd w:val="0"/>
              <w:spacing w:after="120"/>
              <w:jc w:val="both"/>
              <w:rPr>
                <w:rFonts w:ascii="GHEA Grapalat" w:hAnsi="GHEA Grapalat"/>
                <w:sz w:val="24"/>
                <w:szCs w:val="24"/>
              </w:rPr>
            </w:pPr>
            <w:r w:rsidRPr="00133CDC">
              <w:rPr>
                <w:rFonts w:ascii="GHEA Grapalat" w:hAnsi="GHEA Grapalat" w:cs="Arial"/>
                <w:sz w:val="24"/>
                <w:szCs w:val="24"/>
              </w:rPr>
              <w:t xml:space="preserve">The grants and donations allocated from the State Budget of the Republic of Armenia (hereinafter referred to as “financial resources”) to non-commercial organisations (hereinafter referred to as “organisations”) </w:t>
            </w:r>
            <w:r w:rsidR="006232A9">
              <w:rPr>
                <w:rFonts w:ascii="GHEA Grapalat" w:hAnsi="GHEA Grapalat" w:cs="Arial"/>
                <w:sz w:val="24"/>
                <w:szCs w:val="24"/>
              </w:rPr>
              <w:t xml:space="preserve">shall be </w:t>
            </w:r>
            <w:r w:rsidRPr="00133CDC">
              <w:rPr>
                <w:rFonts w:ascii="GHEA Grapalat" w:hAnsi="GHEA Grapalat" w:cs="Arial"/>
                <w:sz w:val="24"/>
                <w:szCs w:val="24"/>
              </w:rPr>
              <w:t>provided through competitive procedures only.</w:t>
            </w:r>
          </w:p>
          <w:p w:rsidR="00E63132" w:rsidRPr="00133CDC" w:rsidRDefault="00154756" w:rsidP="00766462">
            <w:pPr>
              <w:widowControl w:val="0"/>
              <w:autoSpaceDE w:val="0"/>
              <w:autoSpaceDN w:val="0"/>
              <w:adjustRightInd w:val="0"/>
              <w:spacing w:after="120"/>
              <w:jc w:val="both"/>
              <w:rPr>
                <w:rFonts w:ascii="GHEA Grapalat" w:hAnsi="GHEA Grapalat"/>
                <w:sz w:val="24"/>
                <w:szCs w:val="24"/>
              </w:rPr>
            </w:pPr>
            <w:r w:rsidRPr="00133CDC">
              <w:rPr>
                <w:rFonts w:ascii="GHEA Grapalat" w:hAnsi="GHEA Grapalat" w:cs="Arial"/>
                <w:sz w:val="24"/>
                <w:szCs w:val="24"/>
              </w:rPr>
              <w:t>The obligation of an authorised body to publish the financial statement and programme report of organisations having won competitions shall be clearly defined.</w:t>
            </w:r>
          </w:p>
          <w:p w:rsidR="00E63132" w:rsidRPr="00133CDC" w:rsidRDefault="00154756" w:rsidP="00766462">
            <w:pPr>
              <w:widowControl w:val="0"/>
              <w:autoSpaceDE w:val="0"/>
              <w:autoSpaceDN w:val="0"/>
              <w:adjustRightInd w:val="0"/>
              <w:spacing w:after="120"/>
              <w:jc w:val="both"/>
              <w:rPr>
                <w:rFonts w:ascii="GHEA Grapalat" w:hAnsi="GHEA Grapalat"/>
                <w:sz w:val="24"/>
                <w:szCs w:val="24"/>
              </w:rPr>
            </w:pPr>
            <w:r w:rsidRPr="00133CDC">
              <w:rPr>
                <w:rFonts w:ascii="GHEA Grapalat" w:hAnsi="GHEA Grapalat" w:cs="Arial"/>
                <w:sz w:val="24"/>
                <w:szCs w:val="24"/>
              </w:rPr>
              <w:t xml:space="preserve">The Third OGP Action Plan already included the “Accountability for grants of the government: Ensuring transparency and accountability of allocation of grants from the State Budget of the Republic of Armenia” commitment purposed by </w:t>
            </w:r>
            <w:proofErr w:type="spellStart"/>
            <w:r w:rsidRPr="00133CDC">
              <w:rPr>
                <w:rFonts w:ascii="GHEA Grapalat" w:hAnsi="GHEA Grapalat"/>
                <w:sz w:val="24"/>
                <w:szCs w:val="24"/>
              </w:rPr>
              <w:t>Armavir</w:t>
            </w:r>
            <w:proofErr w:type="spellEnd"/>
            <w:r w:rsidRPr="00133CDC">
              <w:rPr>
                <w:rFonts w:ascii="GHEA Grapalat" w:hAnsi="GHEA Grapalat"/>
                <w:sz w:val="24"/>
                <w:szCs w:val="24"/>
              </w:rPr>
              <w:t xml:space="preserve"> Development </w:t>
            </w:r>
            <w:proofErr w:type="spellStart"/>
            <w:r w:rsidRPr="00133CDC">
              <w:rPr>
                <w:rFonts w:ascii="GHEA Grapalat" w:hAnsi="GHEA Grapalat"/>
                <w:sz w:val="24"/>
                <w:szCs w:val="24"/>
              </w:rPr>
              <w:t>Center</w:t>
            </w:r>
            <w:proofErr w:type="spellEnd"/>
            <w:r w:rsidRPr="00133CDC">
              <w:rPr>
                <w:rFonts w:ascii="GHEA Grapalat" w:hAnsi="GHEA Grapalat"/>
                <w:sz w:val="24"/>
                <w:szCs w:val="24"/>
              </w:rPr>
              <w:t xml:space="preserve"> NGO</w:t>
            </w:r>
            <w:r w:rsidRPr="00133CDC">
              <w:rPr>
                <w:rFonts w:ascii="GHEA Grapalat" w:hAnsi="GHEA Grapalat" w:cs="Arial"/>
                <w:sz w:val="24"/>
                <w:szCs w:val="24"/>
              </w:rPr>
              <w:t xml:space="preserve">. However, within the scope of the commitment, the Ministry of Labour and Social Affairs only elaborated a competition procedure, but did not apply it. The commitment was partially performed. The Ministry of Sport and Youth Affairs of the Republic of Armenia is applying an online system for the provision of state grants, which allows </w:t>
            </w:r>
            <w:r w:rsidR="001D6B9E" w:rsidRPr="00133CDC">
              <w:rPr>
                <w:rFonts w:ascii="GHEA Grapalat" w:hAnsi="GHEA Grapalat" w:cs="Arial"/>
                <w:sz w:val="24"/>
                <w:szCs w:val="24"/>
              </w:rPr>
              <w:t>making state support to youth organisations more transparent and public and raising</w:t>
            </w:r>
            <w:r w:rsidRPr="00133CDC">
              <w:rPr>
                <w:rFonts w:ascii="GHEA Grapalat" w:hAnsi="GHEA Grapalat" w:cs="Arial"/>
                <w:sz w:val="24"/>
                <w:szCs w:val="24"/>
              </w:rPr>
              <w:t xml:space="preserve"> the level of effectiveness of the process.</w:t>
            </w:r>
          </w:p>
          <w:p w:rsidR="00E63132" w:rsidRDefault="00154756" w:rsidP="00766462">
            <w:pPr>
              <w:widowControl w:val="0"/>
              <w:autoSpaceDE w:val="0"/>
              <w:autoSpaceDN w:val="0"/>
              <w:adjustRightInd w:val="0"/>
              <w:spacing w:after="120"/>
              <w:jc w:val="both"/>
              <w:rPr>
                <w:rFonts w:ascii="GHEA Grapalat" w:hAnsi="GHEA Grapalat" w:cs="Arial"/>
                <w:sz w:val="24"/>
                <w:szCs w:val="24"/>
              </w:rPr>
            </w:pPr>
            <w:r w:rsidRPr="00133CDC">
              <w:rPr>
                <w:rFonts w:ascii="GHEA Grapalat" w:hAnsi="GHEA Grapalat" w:cs="Arial"/>
                <w:sz w:val="24"/>
                <w:szCs w:val="24"/>
              </w:rPr>
              <w:t>Almost all the grants are granted in an uncoordinated manner and without a competition.</w:t>
            </w:r>
          </w:p>
          <w:p w:rsidR="00E63132" w:rsidRPr="00133CDC" w:rsidRDefault="00332BE6" w:rsidP="006474ED">
            <w:pPr>
              <w:widowControl w:val="0"/>
              <w:autoSpaceDE w:val="0"/>
              <w:autoSpaceDN w:val="0"/>
              <w:adjustRightInd w:val="0"/>
              <w:spacing w:after="120"/>
              <w:jc w:val="both"/>
              <w:rPr>
                <w:rFonts w:ascii="GHEA Grapalat" w:hAnsi="GHEA Grapalat"/>
                <w:sz w:val="24"/>
                <w:szCs w:val="24"/>
              </w:rPr>
            </w:pPr>
            <w:r w:rsidRPr="00332BE6">
              <w:rPr>
                <w:rFonts w:ascii="GHEA Grapalat" w:hAnsi="GHEA Grapalat"/>
                <w:sz w:val="24"/>
                <w:szCs w:val="24"/>
              </w:rPr>
              <w:t>The main intention of commitment is to make compulsory the competition procedure</w:t>
            </w:r>
            <w:r>
              <w:rPr>
                <w:rFonts w:ascii="GHEA Grapalat" w:hAnsi="GHEA Grapalat"/>
                <w:sz w:val="24"/>
                <w:szCs w:val="24"/>
              </w:rPr>
              <w:t>s</w:t>
            </w:r>
            <w:r w:rsidRPr="00332BE6">
              <w:rPr>
                <w:rFonts w:ascii="GHEA Grapalat" w:hAnsi="GHEA Grapalat"/>
                <w:sz w:val="24"/>
                <w:szCs w:val="24"/>
              </w:rPr>
              <w:t xml:space="preserve"> for granting financial resources from the State Budget to Non-Governmental Organisations</w:t>
            </w:r>
            <w:r>
              <w:rPr>
                <w:rFonts w:ascii="GHEA Grapalat" w:hAnsi="GHEA Grapalat"/>
                <w:sz w:val="24"/>
                <w:szCs w:val="24"/>
              </w:rPr>
              <w:t xml:space="preserve"> </w:t>
            </w:r>
            <w:r w:rsidR="00154756" w:rsidRPr="00133CDC">
              <w:rPr>
                <w:rFonts w:ascii="GHEA Grapalat" w:hAnsi="GHEA Grapalat" w:cs="Arial"/>
                <w:sz w:val="24"/>
                <w:szCs w:val="24"/>
              </w:rPr>
              <w:t xml:space="preserve">(CSOs) and </w:t>
            </w:r>
            <w:r w:rsidR="006232A9">
              <w:rPr>
                <w:rFonts w:ascii="GHEA Grapalat" w:hAnsi="GHEA Grapalat" w:cs="Arial"/>
                <w:sz w:val="24"/>
                <w:szCs w:val="24"/>
              </w:rPr>
              <w:t xml:space="preserve">to develop </w:t>
            </w:r>
            <w:r w:rsidR="00154756" w:rsidRPr="00133CDC">
              <w:rPr>
                <w:rFonts w:ascii="GHEA Grapalat" w:hAnsi="GHEA Grapalat" w:cs="Arial"/>
                <w:sz w:val="24"/>
                <w:szCs w:val="24"/>
              </w:rPr>
              <w:t>unified mechanism</w:t>
            </w:r>
            <w:r>
              <w:rPr>
                <w:rFonts w:ascii="GHEA Grapalat" w:hAnsi="GHEA Grapalat" w:cs="Arial"/>
                <w:sz w:val="24"/>
                <w:szCs w:val="24"/>
              </w:rPr>
              <w:t xml:space="preserve"> (reports)</w:t>
            </w:r>
            <w:r w:rsidR="001D6B9E">
              <w:rPr>
                <w:rFonts w:ascii="GHEA Grapalat" w:hAnsi="GHEA Grapalat" w:cs="Arial"/>
                <w:sz w:val="24"/>
                <w:szCs w:val="24"/>
              </w:rPr>
              <w:t xml:space="preserve"> of</w:t>
            </w:r>
            <w:r w:rsidR="00154756" w:rsidRPr="00133CDC">
              <w:rPr>
                <w:rFonts w:ascii="GHEA Grapalat" w:hAnsi="GHEA Grapalat" w:cs="Arial"/>
                <w:sz w:val="24"/>
                <w:szCs w:val="24"/>
              </w:rPr>
              <w:t xml:space="preserve"> accountability </w:t>
            </w:r>
            <w:r w:rsidR="006474ED">
              <w:rPr>
                <w:rFonts w:ascii="GHEA Grapalat" w:hAnsi="GHEA Grapalat" w:cs="Arial"/>
                <w:sz w:val="24"/>
                <w:szCs w:val="24"/>
              </w:rPr>
              <w:t>for all agencies.</w:t>
            </w:r>
          </w:p>
        </w:tc>
      </w:tr>
      <w:tr w:rsidR="00E63132" w:rsidRPr="00133CDC" w:rsidTr="00766462">
        <w:tc>
          <w:tcPr>
            <w:tcW w:w="5920" w:type="dxa"/>
            <w:gridSpan w:val="3"/>
            <w:shd w:val="clear" w:color="auto" w:fill="76923C"/>
            <w:vAlign w:val="center"/>
          </w:tcPr>
          <w:p w:rsidR="00E63132" w:rsidRPr="00133CDC" w:rsidRDefault="00154756" w:rsidP="00766462">
            <w:pPr>
              <w:widowControl w:val="0"/>
              <w:autoSpaceDE w:val="0"/>
              <w:autoSpaceDN w:val="0"/>
              <w:adjustRightInd w:val="0"/>
              <w:spacing w:after="120"/>
              <w:rPr>
                <w:rFonts w:ascii="GHEA Grapalat" w:hAnsi="GHEA Grapalat"/>
                <w:sz w:val="24"/>
                <w:szCs w:val="24"/>
              </w:rPr>
            </w:pPr>
            <w:r w:rsidRPr="00133CDC">
              <w:rPr>
                <w:rFonts w:ascii="GHEA Grapalat" w:hAnsi="GHEA Grapalat"/>
                <w:color w:val="000000"/>
                <w:sz w:val="24"/>
                <w:szCs w:val="24"/>
              </w:rPr>
              <w:lastRenderedPageBreak/>
              <w:t>Main objective</w:t>
            </w:r>
          </w:p>
        </w:tc>
        <w:tc>
          <w:tcPr>
            <w:tcW w:w="8222" w:type="dxa"/>
            <w:gridSpan w:val="6"/>
          </w:tcPr>
          <w:p w:rsidR="00E63132" w:rsidRPr="00133CDC" w:rsidRDefault="00154756" w:rsidP="00766462">
            <w:pPr>
              <w:widowControl w:val="0"/>
              <w:autoSpaceDE w:val="0"/>
              <w:autoSpaceDN w:val="0"/>
              <w:adjustRightInd w:val="0"/>
              <w:spacing w:after="120"/>
              <w:jc w:val="both"/>
              <w:rPr>
                <w:rFonts w:ascii="GHEA Grapalat" w:hAnsi="GHEA Grapalat"/>
                <w:sz w:val="24"/>
                <w:szCs w:val="24"/>
              </w:rPr>
            </w:pPr>
            <w:r w:rsidRPr="00133CDC">
              <w:rPr>
                <w:rFonts w:ascii="GHEA Grapalat" w:hAnsi="GHEA Grapalat" w:cs="Arial"/>
                <w:sz w:val="24"/>
                <w:szCs w:val="24"/>
              </w:rPr>
              <w:t>Allocate financial resources from the State Budget of the Republic of Armenia through a competition procedure. Improve access to and addressability of information on programmes implemented within the scope of the granted financial resources and the accountability and transparency of the sector.</w:t>
            </w:r>
          </w:p>
        </w:tc>
      </w:tr>
      <w:tr w:rsidR="00E63132" w:rsidRPr="00133CDC" w:rsidTr="00766462">
        <w:tc>
          <w:tcPr>
            <w:tcW w:w="5920" w:type="dxa"/>
            <w:gridSpan w:val="3"/>
            <w:shd w:val="clear" w:color="auto" w:fill="76923C"/>
            <w:vAlign w:val="center"/>
          </w:tcPr>
          <w:p w:rsidR="00E63132" w:rsidRPr="00133CDC" w:rsidRDefault="00154756" w:rsidP="00766462">
            <w:pPr>
              <w:widowControl w:val="0"/>
              <w:autoSpaceDE w:val="0"/>
              <w:autoSpaceDN w:val="0"/>
              <w:adjustRightInd w:val="0"/>
              <w:spacing w:after="120"/>
              <w:rPr>
                <w:rFonts w:ascii="GHEA Grapalat" w:hAnsi="GHEA Grapalat" w:cs="GHEA Grapalat"/>
                <w:color w:val="000000"/>
                <w:sz w:val="24"/>
                <w:szCs w:val="24"/>
              </w:rPr>
            </w:pPr>
            <w:r w:rsidRPr="00133CDC">
              <w:rPr>
                <w:rFonts w:ascii="GHEA Grapalat" w:hAnsi="GHEA Grapalat"/>
                <w:color w:val="000000"/>
                <w:sz w:val="24"/>
                <w:szCs w:val="24"/>
              </w:rPr>
              <w:lastRenderedPageBreak/>
              <w:t>Brief Description of Commitment</w:t>
            </w:r>
          </w:p>
        </w:tc>
        <w:tc>
          <w:tcPr>
            <w:tcW w:w="8222" w:type="dxa"/>
            <w:gridSpan w:val="6"/>
          </w:tcPr>
          <w:p w:rsidR="00E63132" w:rsidRPr="00133CDC" w:rsidRDefault="00154756" w:rsidP="00766462">
            <w:pPr>
              <w:widowControl w:val="0"/>
              <w:autoSpaceDE w:val="0"/>
              <w:autoSpaceDN w:val="0"/>
              <w:adjustRightInd w:val="0"/>
              <w:spacing w:after="120"/>
              <w:jc w:val="both"/>
              <w:rPr>
                <w:rFonts w:ascii="GHEA Grapalat" w:hAnsi="GHEA Grapalat"/>
                <w:sz w:val="24"/>
                <w:szCs w:val="24"/>
              </w:rPr>
            </w:pPr>
            <w:r w:rsidRPr="00133CDC">
              <w:rPr>
                <w:rFonts w:ascii="GHEA Grapalat" w:hAnsi="GHEA Grapalat" w:cs="Arial"/>
                <w:sz w:val="24"/>
                <w:szCs w:val="24"/>
              </w:rPr>
              <w:t>More efficient management of public resources, enhancement of public confidence, enhancement of public integrity</w:t>
            </w:r>
          </w:p>
        </w:tc>
      </w:tr>
      <w:tr w:rsidR="00E63132" w:rsidRPr="00133CDC" w:rsidTr="00766462">
        <w:tc>
          <w:tcPr>
            <w:tcW w:w="5920" w:type="dxa"/>
            <w:gridSpan w:val="3"/>
            <w:shd w:val="clear" w:color="auto" w:fill="76923C"/>
            <w:vAlign w:val="center"/>
          </w:tcPr>
          <w:p w:rsidR="00E63132" w:rsidRPr="00133CDC" w:rsidRDefault="00154756" w:rsidP="00766462">
            <w:pPr>
              <w:widowControl w:val="0"/>
              <w:autoSpaceDE w:val="0"/>
              <w:autoSpaceDN w:val="0"/>
              <w:adjustRightInd w:val="0"/>
              <w:spacing w:after="120"/>
              <w:rPr>
                <w:rFonts w:ascii="GHEA Grapalat" w:hAnsi="GHEA Grapalat" w:cs="GHEA Grapalat"/>
                <w:color w:val="000000"/>
                <w:sz w:val="24"/>
                <w:szCs w:val="24"/>
              </w:rPr>
            </w:pPr>
            <w:r w:rsidRPr="00133CDC">
              <w:rPr>
                <w:rFonts w:ascii="GHEA Grapalat" w:hAnsi="GHEA Grapalat"/>
                <w:color w:val="000000"/>
                <w:sz w:val="24"/>
                <w:szCs w:val="24"/>
              </w:rPr>
              <w:t>OGP challenge addressed by the commitment</w:t>
            </w:r>
          </w:p>
        </w:tc>
        <w:tc>
          <w:tcPr>
            <w:tcW w:w="8222" w:type="dxa"/>
            <w:gridSpan w:val="6"/>
            <w:vAlign w:val="center"/>
          </w:tcPr>
          <w:p w:rsidR="00E63132" w:rsidRPr="00133CDC" w:rsidRDefault="001D6B9E" w:rsidP="00766462">
            <w:pPr>
              <w:widowControl w:val="0"/>
              <w:autoSpaceDE w:val="0"/>
              <w:autoSpaceDN w:val="0"/>
              <w:adjustRightInd w:val="0"/>
              <w:spacing w:after="120"/>
              <w:jc w:val="both"/>
              <w:rPr>
                <w:rFonts w:ascii="GHEA Grapalat" w:eastAsia="Arial Unicode MS" w:hAnsi="GHEA Grapalat" w:cs="GHEA Grapalat"/>
                <w:bCs/>
                <w:sz w:val="24"/>
                <w:szCs w:val="24"/>
              </w:rPr>
            </w:pPr>
            <w:r>
              <w:rPr>
                <w:rFonts w:ascii="GHEA Grapalat" w:hAnsi="GHEA Grapalat"/>
                <w:sz w:val="24"/>
                <w:szCs w:val="24"/>
              </w:rPr>
              <w:t>A</w:t>
            </w:r>
            <w:r w:rsidR="00154756" w:rsidRPr="00133CDC">
              <w:rPr>
                <w:rFonts w:ascii="GHEA Grapalat" w:hAnsi="GHEA Grapalat"/>
                <w:sz w:val="24"/>
                <w:szCs w:val="24"/>
              </w:rPr>
              <w:t xml:space="preserve">ccountability and transparency </w:t>
            </w:r>
          </w:p>
        </w:tc>
      </w:tr>
      <w:tr w:rsidR="00E63132" w:rsidRPr="00133CDC" w:rsidTr="00766462">
        <w:tc>
          <w:tcPr>
            <w:tcW w:w="5920" w:type="dxa"/>
            <w:gridSpan w:val="3"/>
            <w:shd w:val="clear" w:color="auto" w:fill="76923C"/>
            <w:vAlign w:val="center"/>
          </w:tcPr>
          <w:p w:rsidR="00E63132" w:rsidRPr="00133CDC" w:rsidRDefault="00154756" w:rsidP="00766462">
            <w:pPr>
              <w:widowControl w:val="0"/>
              <w:autoSpaceDE w:val="0"/>
              <w:autoSpaceDN w:val="0"/>
              <w:adjustRightInd w:val="0"/>
              <w:spacing w:after="120"/>
              <w:rPr>
                <w:rFonts w:ascii="GHEA Grapalat" w:hAnsi="GHEA Grapalat" w:cs="GHEA Grapalat"/>
                <w:color w:val="000000"/>
                <w:sz w:val="24"/>
                <w:szCs w:val="24"/>
              </w:rPr>
            </w:pPr>
            <w:r w:rsidRPr="00133CDC">
              <w:rPr>
                <w:rFonts w:ascii="GHEA Grapalat" w:hAnsi="GHEA Grapalat"/>
                <w:color w:val="000000"/>
                <w:sz w:val="24"/>
                <w:szCs w:val="24"/>
              </w:rPr>
              <w:t>Relevance to OGP values</w:t>
            </w:r>
          </w:p>
        </w:tc>
        <w:tc>
          <w:tcPr>
            <w:tcW w:w="8222" w:type="dxa"/>
            <w:gridSpan w:val="6"/>
            <w:vAlign w:val="center"/>
          </w:tcPr>
          <w:p w:rsidR="00E63132" w:rsidRPr="006474ED" w:rsidRDefault="006474ED" w:rsidP="006474ED">
            <w:pPr>
              <w:widowControl w:val="0"/>
              <w:spacing w:after="120"/>
              <w:jc w:val="both"/>
              <w:rPr>
                <w:rFonts w:ascii="GHEA Grapalat" w:eastAsia="Arial Unicode MS" w:hAnsi="GHEA Grapalat" w:cs="GHEA Grapalat"/>
                <w:bCs/>
                <w:sz w:val="24"/>
                <w:szCs w:val="24"/>
              </w:rPr>
            </w:pPr>
            <w:r w:rsidRPr="006474ED">
              <w:rPr>
                <w:rFonts w:ascii="GHEA Grapalat" w:eastAsia="Arial Unicode MS" w:hAnsi="GHEA Grapalat" w:cs="GHEA Grapalat"/>
                <w:bCs/>
                <w:sz w:val="24"/>
                <w:szCs w:val="24"/>
              </w:rPr>
              <w:t>Effective management of State Budget resources, qualitative change of grant programmes under implementation, raising the level of accountability, transparency and confidence (trust).</w:t>
            </w:r>
          </w:p>
        </w:tc>
      </w:tr>
      <w:tr w:rsidR="00E63132" w:rsidRPr="00133CDC" w:rsidTr="00766462">
        <w:tc>
          <w:tcPr>
            <w:tcW w:w="5920" w:type="dxa"/>
            <w:gridSpan w:val="3"/>
            <w:shd w:val="clear" w:color="auto" w:fill="76923C"/>
            <w:vAlign w:val="center"/>
          </w:tcPr>
          <w:p w:rsidR="00E63132" w:rsidRPr="00133CDC" w:rsidRDefault="00154756" w:rsidP="00766462">
            <w:pPr>
              <w:widowControl w:val="0"/>
              <w:spacing w:after="120"/>
              <w:rPr>
                <w:rFonts w:ascii="GHEA Grapalat" w:hAnsi="GHEA Grapalat" w:cs="GHEA Grapalat"/>
                <w:color w:val="000000"/>
                <w:sz w:val="24"/>
                <w:szCs w:val="24"/>
              </w:rPr>
            </w:pPr>
            <w:r w:rsidRPr="00133CDC">
              <w:rPr>
                <w:rFonts w:ascii="GHEA Grapalat" w:hAnsi="GHEA Grapalat"/>
                <w:color w:val="000000"/>
                <w:sz w:val="24"/>
                <w:szCs w:val="24"/>
              </w:rPr>
              <w:t>Ambition</w:t>
            </w:r>
          </w:p>
        </w:tc>
        <w:tc>
          <w:tcPr>
            <w:tcW w:w="8222" w:type="dxa"/>
            <w:gridSpan w:val="6"/>
            <w:vAlign w:val="center"/>
          </w:tcPr>
          <w:p w:rsidR="006474ED" w:rsidRPr="006474ED" w:rsidRDefault="006474ED" w:rsidP="006474ED">
            <w:pPr>
              <w:widowControl w:val="0"/>
              <w:jc w:val="both"/>
              <w:rPr>
                <w:rFonts w:ascii="GHEA Grapalat" w:hAnsi="GHEA Grapalat" w:cs="Arian AMU"/>
                <w:color w:val="000000"/>
                <w:sz w:val="24"/>
                <w:szCs w:val="24"/>
              </w:rPr>
            </w:pPr>
            <w:r w:rsidRPr="006474ED">
              <w:rPr>
                <w:rFonts w:ascii="GHEA Grapalat" w:hAnsi="GHEA Grapalat" w:cs="Arian AMU"/>
                <w:color w:val="000000"/>
                <w:sz w:val="24"/>
                <w:szCs w:val="24"/>
              </w:rPr>
              <w:t>Establishing a competition procedure for grants allocated from the State Budget will help raise the level of effectiveness of expenditures of state funds and contribute to target use of state funds.</w:t>
            </w:r>
          </w:p>
          <w:p w:rsidR="00E63132" w:rsidRPr="00133CDC" w:rsidRDefault="006474ED" w:rsidP="006474ED">
            <w:pPr>
              <w:widowControl w:val="0"/>
              <w:spacing w:after="120"/>
              <w:jc w:val="both"/>
              <w:rPr>
                <w:rFonts w:ascii="GHEA Grapalat" w:hAnsi="GHEA Grapalat" w:cs="Arian AMU"/>
                <w:color w:val="000000"/>
                <w:sz w:val="24"/>
                <w:szCs w:val="24"/>
              </w:rPr>
            </w:pPr>
            <w:r w:rsidRPr="006474ED">
              <w:rPr>
                <w:rFonts w:ascii="GHEA Grapalat" w:hAnsi="GHEA Grapalat" w:cs="Arian AMU"/>
                <w:color w:val="000000"/>
                <w:sz w:val="24"/>
                <w:szCs w:val="24"/>
              </w:rPr>
              <w:t xml:space="preserve">Publicizing the list of organisations having taken part in the competition for allocation of grants from </w:t>
            </w:r>
            <w:r w:rsidRPr="006474ED">
              <w:rPr>
                <w:rFonts w:ascii="GHEA Grapalat" w:eastAsia="Arial Unicode MS" w:hAnsi="GHEA Grapalat" w:cs="GHEA Grapalat"/>
                <w:bCs/>
                <w:sz w:val="24"/>
                <w:szCs w:val="24"/>
              </w:rPr>
              <w:t>the State Budget</w:t>
            </w:r>
            <w:r w:rsidRPr="006474ED">
              <w:rPr>
                <w:rFonts w:ascii="GHEA Grapalat" w:hAnsi="GHEA Grapalat" w:cs="Arian AMU"/>
                <w:color w:val="000000"/>
                <w:sz w:val="24"/>
                <w:szCs w:val="24"/>
              </w:rPr>
              <w:t xml:space="preserve"> and having won will lead to enlargement of the level of access to information.</w:t>
            </w:r>
          </w:p>
        </w:tc>
      </w:tr>
      <w:tr w:rsidR="00F95869" w:rsidRPr="00133CDC" w:rsidTr="00766462">
        <w:tc>
          <w:tcPr>
            <w:tcW w:w="5920" w:type="dxa"/>
            <w:gridSpan w:val="3"/>
            <w:shd w:val="clear" w:color="auto" w:fill="76923C"/>
            <w:vAlign w:val="center"/>
          </w:tcPr>
          <w:p w:rsidR="00F95869" w:rsidRPr="00133CDC" w:rsidRDefault="00F95869" w:rsidP="00766462">
            <w:pPr>
              <w:widowControl w:val="0"/>
              <w:spacing w:after="120"/>
              <w:rPr>
                <w:rFonts w:ascii="GHEA Grapalat" w:hAnsi="GHEA Grapalat"/>
                <w:color w:val="000000"/>
                <w:sz w:val="24"/>
                <w:szCs w:val="24"/>
              </w:rPr>
            </w:pPr>
            <w:r>
              <w:rPr>
                <w:rFonts w:ascii="GHEA Grapalat" w:hAnsi="GHEA Grapalat"/>
                <w:color w:val="000000"/>
                <w:sz w:val="24"/>
                <w:szCs w:val="24"/>
              </w:rPr>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8222" w:type="dxa"/>
            <w:gridSpan w:val="6"/>
            <w:vAlign w:val="center"/>
          </w:tcPr>
          <w:p w:rsidR="000A0E3F" w:rsidRPr="000A0E3F" w:rsidRDefault="00332BE6" w:rsidP="000A0E3F">
            <w:pPr>
              <w:pStyle w:val="Heading1"/>
              <w:spacing w:before="0"/>
              <w:jc w:val="both"/>
              <w:rPr>
                <w:rFonts w:ascii="GHEA Grapalat" w:hAnsi="GHEA Grapalat" w:cs="Times New Roman"/>
                <w:b w:val="0"/>
                <w:color w:val="000000" w:themeColor="text1"/>
                <w:sz w:val="24"/>
                <w:szCs w:val="24"/>
              </w:rPr>
            </w:pPr>
            <w:r w:rsidRPr="000A0E3F">
              <w:rPr>
                <w:rFonts w:ascii="GHEA Grapalat" w:hAnsi="GHEA Grapalat" w:cs="Arian AMU"/>
                <w:color w:val="000000"/>
                <w:sz w:val="22"/>
                <w:szCs w:val="22"/>
                <w:lang w:val="hy-AM"/>
              </w:rPr>
              <w:t>10.3</w:t>
            </w:r>
            <w:r w:rsidR="000A0E3F">
              <w:rPr>
                <w:rFonts w:ascii="GHEA Grapalat" w:hAnsi="GHEA Grapalat" w:cs="Arian AMU"/>
                <w:b w:val="0"/>
                <w:color w:val="000000"/>
                <w:sz w:val="22"/>
                <w:szCs w:val="22"/>
                <w:lang w:val="en-US"/>
              </w:rPr>
              <w:t xml:space="preserve"> </w:t>
            </w:r>
            <w:r w:rsidR="000A0E3F" w:rsidRPr="000A0E3F">
              <w:rPr>
                <w:rFonts w:ascii="GHEA Grapalat" w:hAnsi="GHEA Grapalat" w:cs="Times New Roman"/>
                <w:b w:val="0"/>
                <w:color w:val="000000" w:themeColor="text1"/>
                <w:sz w:val="24"/>
                <w:szCs w:val="24"/>
              </w:rPr>
              <w:t>ensure equal opportunity and reduce inequalities of outcome, including through eliminating discriminatory laws, policies and practices and promoting appropriate legislation, policies and actions in this regard</w:t>
            </w:r>
          </w:p>
          <w:p w:rsidR="00F95869" w:rsidRPr="000A0E3F" w:rsidRDefault="00F95869" w:rsidP="000A0E3F">
            <w:pPr>
              <w:widowControl w:val="0"/>
              <w:spacing w:after="120"/>
              <w:rPr>
                <w:rFonts w:ascii="GHEA Grapalat" w:hAnsi="GHEA Grapalat" w:cs="Arian AMU"/>
                <w:color w:val="000000"/>
                <w:sz w:val="24"/>
                <w:szCs w:val="24"/>
                <w:lang w:val="en-US"/>
              </w:rPr>
            </w:pPr>
          </w:p>
        </w:tc>
      </w:tr>
      <w:tr w:rsidR="00E63132" w:rsidRPr="00133CDC" w:rsidTr="00766462">
        <w:tc>
          <w:tcPr>
            <w:tcW w:w="10031" w:type="dxa"/>
            <w:gridSpan w:val="5"/>
            <w:shd w:val="clear" w:color="auto" w:fill="76923C"/>
          </w:tcPr>
          <w:p w:rsidR="00E63132" w:rsidRPr="00133CDC" w:rsidRDefault="00E63132" w:rsidP="00766462">
            <w:pPr>
              <w:widowControl w:val="0"/>
              <w:spacing w:after="120"/>
              <w:rPr>
                <w:rFonts w:ascii="GHEA Grapalat" w:hAnsi="GHEA Grapalat" w:cs="GHEA Grapalat"/>
                <w:color w:val="000000"/>
                <w:sz w:val="24"/>
                <w:szCs w:val="24"/>
              </w:rPr>
            </w:pPr>
          </w:p>
          <w:p w:rsidR="00E63132" w:rsidRPr="00133CDC" w:rsidRDefault="00154756" w:rsidP="00766462">
            <w:pPr>
              <w:widowControl w:val="0"/>
              <w:spacing w:after="120"/>
              <w:rPr>
                <w:rFonts w:ascii="GHEA Grapalat" w:hAnsi="GHEA Grapalat" w:cs="GHEA Grapalat"/>
                <w:color w:val="000000"/>
                <w:sz w:val="24"/>
                <w:szCs w:val="24"/>
              </w:rPr>
            </w:pPr>
            <w:r w:rsidRPr="00133CDC">
              <w:rPr>
                <w:rFonts w:ascii="GHEA Grapalat" w:hAnsi="GHEA Grapalat"/>
                <w:color w:val="000000"/>
                <w:sz w:val="24"/>
                <w:szCs w:val="24"/>
              </w:rPr>
              <w:t>Verifiable and measurable criteria for performance of commitment</w:t>
            </w:r>
          </w:p>
        </w:tc>
        <w:tc>
          <w:tcPr>
            <w:tcW w:w="1984" w:type="dxa"/>
            <w:gridSpan w:val="2"/>
            <w:shd w:val="clear" w:color="auto" w:fill="76923C"/>
          </w:tcPr>
          <w:p w:rsidR="00E63132" w:rsidRPr="00133CDC" w:rsidRDefault="00E63132" w:rsidP="00766462">
            <w:pPr>
              <w:widowControl w:val="0"/>
              <w:autoSpaceDE w:val="0"/>
              <w:autoSpaceDN w:val="0"/>
              <w:adjustRightInd w:val="0"/>
              <w:spacing w:after="120"/>
              <w:jc w:val="center"/>
              <w:rPr>
                <w:rFonts w:ascii="GHEA Grapalat" w:hAnsi="GHEA Grapalat" w:cs="GHEA Grapalat"/>
                <w:color w:val="000000"/>
                <w:sz w:val="24"/>
                <w:szCs w:val="24"/>
              </w:rPr>
            </w:pPr>
          </w:p>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Start</w:t>
            </w:r>
          </w:p>
        </w:tc>
        <w:tc>
          <w:tcPr>
            <w:tcW w:w="2127" w:type="dxa"/>
            <w:gridSpan w:val="2"/>
            <w:shd w:val="clear" w:color="auto" w:fill="76923C"/>
          </w:tcPr>
          <w:p w:rsidR="00E63132" w:rsidRPr="00133CDC" w:rsidRDefault="00E63132" w:rsidP="00766462">
            <w:pPr>
              <w:widowControl w:val="0"/>
              <w:autoSpaceDE w:val="0"/>
              <w:autoSpaceDN w:val="0"/>
              <w:adjustRightInd w:val="0"/>
              <w:spacing w:after="120"/>
              <w:jc w:val="center"/>
              <w:rPr>
                <w:rFonts w:ascii="GHEA Grapalat" w:hAnsi="GHEA Grapalat" w:cs="GHEA Grapalat"/>
                <w:color w:val="000000"/>
                <w:sz w:val="24"/>
                <w:szCs w:val="24"/>
              </w:rPr>
            </w:pPr>
          </w:p>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End</w:t>
            </w:r>
          </w:p>
        </w:tc>
      </w:tr>
      <w:tr w:rsidR="00E63132" w:rsidRPr="00133CDC" w:rsidTr="00766462">
        <w:tc>
          <w:tcPr>
            <w:tcW w:w="10031" w:type="dxa"/>
            <w:gridSpan w:val="5"/>
          </w:tcPr>
          <w:p w:rsidR="00E63132" w:rsidRPr="00133CDC" w:rsidRDefault="00154756" w:rsidP="00766462">
            <w:pPr>
              <w:pStyle w:val="ListParagraph"/>
              <w:widowControl w:val="0"/>
              <w:spacing w:after="120" w:line="240" w:lineRule="auto"/>
              <w:ind w:left="360"/>
              <w:contextualSpacing w:val="0"/>
              <w:jc w:val="both"/>
              <w:rPr>
                <w:rFonts w:ascii="GHEA Grapalat" w:hAnsi="GHEA Grapalat"/>
                <w:b/>
                <w:sz w:val="24"/>
                <w:szCs w:val="24"/>
                <w:shd w:val="clear" w:color="auto" w:fill="FFFFFF"/>
              </w:rPr>
            </w:pPr>
            <w:r w:rsidRPr="00133CDC">
              <w:rPr>
                <w:rFonts w:ascii="GHEA Grapalat" w:hAnsi="GHEA Grapalat"/>
                <w:b/>
                <w:sz w:val="24"/>
                <w:szCs w:val="24"/>
                <w:shd w:val="clear" w:color="auto" w:fill="FFFFFF"/>
              </w:rPr>
              <w:t>Ongoing Actions</w:t>
            </w:r>
          </w:p>
        </w:tc>
        <w:tc>
          <w:tcPr>
            <w:tcW w:w="1984" w:type="dxa"/>
            <w:gridSpan w:val="2"/>
          </w:tcPr>
          <w:p w:rsidR="00E63132" w:rsidRPr="00133CDC" w:rsidRDefault="00E63132" w:rsidP="00766462">
            <w:pPr>
              <w:widowControl w:val="0"/>
              <w:autoSpaceDE w:val="0"/>
              <w:autoSpaceDN w:val="0"/>
              <w:adjustRightInd w:val="0"/>
              <w:spacing w:after="120"/>
              <w:jc w:val="center"/>
              <w:rPr>
                <w:rFonts w:ascii="GHEA Grapalat" w:hAnsi="GHEA Grapalat" w:cs="GHEA Grapalat"/>
                <w:color w:val="000000"/>
                <w:sz w:val="24"/>
                <w:szCs w:val="24"/>
              </w:rPr>
            </w:pPr>
          </w:p>
        </w:tc>
        <w:tc>
          <w:tcPr>
            <w:tcW w:w="2127" w:type="dxa"/>
            <w:gridSpan w:val="2"/>
          </w:tcPr>
          <w:p w:rsidR="00E63132" w:rsidRPr="00133CDC" w:rsidRDefault="00E63132" w:rsidP="00766462">
            <w:pPr>
              <w:widowControl w:val="0"/>
              <w:autoSpaceDE w:val="0"/>
              <w:autoSpaceDN w:val="0"/>
              <w:adjustRightInd w:val="0"/>
              <w:spacing w:after="120"/>
              <w:jc w:val="center"/>
              <w:rPr>
                <w:rFonts w:ascii="GHEA Grapalat" w:hAnsi="GHEA Grapalat" w:cs="GHEA Grapalat"/>
                <w:color w:val="000000"/>
                <w:sz w:val="24"/>
                <w:szCs w:val="24"/>
              </w:rPr>
            </w:pPr>
          </w:p>
        </w:tc>
      </w:tr>
      <w:tr w:rsidR="00E63132" w:rsidRPr="00133CDC" w:rsidTr="00766462">
        <w:tc>
          <w:tcPr>
            <w:tcW w:w="10031" w:type="dxa"/>
            <w:gridSpan w:val="5"/>
            <w:vAlign w:val="center"/>
          </w:tcPr>
          <w:p w:rsidR="00E63132" w:rsidRPr="00133CDC" w:rsidRDefault="00154756" w:rsidP="00766462">
            <w:pPr>
              <w:widowControl w:val="0"/>
              <w:autoSpaceDE w:val="0"/>
              <w:autoSpaceDN w:val="0"/>
              <w:adjustRightInd w:val="0"/>
              <w:spacing w:after="120"/>
              <w:jc w:val="both"/>
              <w:rPr>
                <w:rFonts w:ascii="GHEA Grapalat" w:hAnsi="GHEA Grapalat"/>
                <w:color w:val="000000"/>
                <w:sz w:val="24"/>
                <w:szCs w:val="24"/>
                <w:shd w:val="clear" w:color="auto" w:fill="FFFFFF"/>
              </w:rPr>
            </w:pPr>
            <w:r w:rsidRPr="00133CDC">
              <w:rPr>
                <w:rFonts w:ascii="GHEA Grapalat" w:hAnsi="GHEA Grapalat" w:cs="Arial"/>
                <w:color w:val="000000"/>
                <w:sz w:val="24"/>
                <w:szCs w:val="24"/>
              </w:rPr>
              <w:t>Studying the instruments and procedures that are already applied for the provision of financial resources to CSOs; defining the advantages and disadvantages; improving the existing procedures by establishing grants; giving donations</w:t>
            </w:r>
            <w:r w:rsidR="000A0E3F">
              <w:rPr>
                <w:rFonts w:ascii="GHEA Grapalat" w:hAnsi="GHEA Grapalat" w:cs="Arial"/>
                <w:color w:val="000000"/>
                <w:sz w:val="24"/>
                <w:szCs w:val="24"/>
              </w:rPr>
              <w:t xml:space="preserve"> (grants)</w:t>
            </w:r>
            <w:r w:rsidRPr="00133CDC">
              <w:rPr>
                <w:rFonts w:ascii="GHEA Grapalat" w:hAnsi="GHEA Grapalat" w:cs="Arial"/>
                <w:color w:val="000000"/>
                <w:sz w:val="24"/>
                <w:szCs w:val="24"/>
              </w:rPr>
              <w:t xml:space="preserve"> only through a competition, except for cases conditioned by exclusivity.</w:t>
            </w:r>
          </w:p>
        </w:tc>
        <w:tc>
          <w:tcPr>
            <w:tcW w:w="1984" w:type="dxa"/>
            <w:gridSpan w:val="2"/>
            <w:vAlign w:val="center"/>
          </w:tcPr>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November</w:t>
            </w:r>
          </w:p>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2018</w:t>
            </w:r>
          </w:p>
        </w:tc>
        <w:tc>
          <w:tcPr>
            <w:tcW w:w="2127" w:type="dxa"/>
            <w:gridSpan w:val="2"/>
            <w:vAlign w:val="center"/>
          </w:tcPr>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olor w:val="000000"/>
                <w:sz w:val="24"/>
                <w:szCs w:val="24"/>
              </w:rPr>
              <w:t>June</w:t>
            </w:r>
          </w:p>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highlight w:val="yellow"/>
              </w:rPr>
            </w:pPr>
            <w:r w:rsidRPr="00133CDC">
              <w:rPr>
                <w:rFonts w:ascii="GHEA Grapalat" w:hAnsi="GHEA Grapalat"/>
                <w:color w:val="000000"/>
                <w:sz w:val="24"/>
                <w:szCs w:val="24"/>
              </w:rPr>
              <w:t>2019</w:t>
            </w:r>
          </w:p>
        </w:tc>
      </w:tr>
      <w:tr w:rsidR="00E63132" w:rsidRPr="00133CDC" w:rsidTr="00766462">
        <w:tc>
          <w:tcPr>
            <w:tcW w:w="10031" w:type="dxa"/>
            <w:gridSpan w:val="5"/>
          </w:tcPr>
          <w:p w:rsidR="00E63132" w:rsidRPr="00133CDC" w:rsidRDefault="00154756" w:rsidP="00766462">
            <w:pPr>
              <w:widowControl w:val="0"/>
              <w:autoSpaceDE w:val="0"/>
              <w:autoSpaceDN w:val="0"/>
              <w:adjustRightInd w:val="0"/>
              <w:spacing w:after="120"/>
              <w:jc w:val="both"/>
              <w:rPr>
                <w:rFonts w:ascii="GHEA Grapalat" w:hAnsi="GHEA Grapalat"/>
                <w:color w:val="000000"/>
                <w:sz w:val="24"/>
                <w:szCs w:val="24"/>
              </w:rPr>
            </w:pPr>
            <w:r w:rsidRPr="00133CDC">
              <w:rPr>
                <w:rFonts w:ascii="GHEA Grapalat" w:hAnsi="GHEA Grapalat" w:cs="Arial"/>
                <w:color w:val="000000"/>
                <w:sz w:val="24"/>
                <w:szCs w:val="24"/>
              </w:rPr>
              <w:t>Elaborating and introducing a unified package of sample application forms, attached documents and other necessary information.</w:t>
            </w:r>
          </w:p>
        </w:tc>
        <w:tc>
          <w:tcPr>
            <w:tcW w:w="1984" w:type="dxa"/>
            <w:gridSpan w:val="2"/>
          </w:tcPr>
          <w:p w:rsidR="00E63132" w:rsidRPr="00133CDC" w:rsidRDefault="00154756" w:rsidP="00766462">
            <w:pPr>
              <w:widowControl w:val="0"/>
              <w:spacing w:after="120"/>
              <w:jc w:val="center"/>
              <w:rPr>
                <w:rFonts w:ascii="GHEA Grapalat" w:hAnsi="GHEA Grapalat"/>
                <w:color w:val="000000"/>
                <w:sz w:val="24"/>
                <w:szCs w:val="24"/>
              </w:rPr>
            </w:pPr>
            <w:r w:rsidRPr="00133CDC">
              <w:rPr>
                <w:rFonts w:ascii="GHEA Grapalat" w:hAnsi="GHEA Grapalat"/>
                <w:color w:val="000000"/>
                <w:sz w:val="24"/>
                <w:szCs w:val="24"/>
              </w:rPr>
              <w:t>July</w:t>
            </w:r>
          </w:p>
          <w:p w:rsidR="00E63132" w:rsidRPr="00133CDC" w:rsidRDefault="00154756" w:rsidP="00766462">
            <w:pPr>
              <w:widowControl w:val="0"/>
              <w:spacing w:after="120"/>
              <w:jc w:val="center"/>
              <w:rPr>
                <w:rFonts w:ascii="GHEA Grapalat" w:hAnsi="GHEA Grapalat"/>
                <w:color w:val="000000"/>
                <w:sz w:val="24"/>
                <w:szCs w:val="24"/>
              </w:rPr>
            </w:pPr>
            <w:r w:rsidRPr="00133CDC">
              <w:rPr>
                <w:rFonts w:ascii="GHEA Grapalat" w:hAnsi="GHEA Grapalat"/>
                <w:sz w:val="24"/>
                <w:szCs w:val="24"/>
              </w:rPr>
              <w:t>2019</w:t>
            </w:r>
          </w:p>
        </w:tc>
        <w:tc>
          <w:tcPr>
            <w:tcW w:w="2127" w:type="dxa"/>
            <w:gridSpan w:val="2"/>
          </w:tcPr>
          <w:p w:rsidR="00E63132" w:rsidRPr="00133CDC" w:rsidRDefault="00154756" w:rsidP="00766462">
            <w:pPr>
              <w:widowControl w:val="0"/>
              <w:spacing w:after="120"/>
              <w:jc w:val="center"/>
              <w:rPr>
                <w:rFonts w:ascii="GHEA Grapalat" w:hAnsi="GHEA Grapalat"/>
                <w:color w:val="000000"/>
                <w:sz w:val="24"/>
                <w:szCs w:val="24"/>
              </w:rPr>
            </w:pPr>
            <w:r w:rsidRPr="00133CDC">
              <w:rPr>
                <w:rFonts w:ascii="GHEA Grapalat" w:hAnsi="GHEA Grapalat"/>
                <w:color w:val="000000"/>
                <w:sz w:val="24"/>
                <w:szCs w:val="24"/>
              </w:rPr>
              <w:t>December</w:t>
            </w:r>
          </w:p>
          <w:p w:rsidR="00E63132" w:rsidRPr="00133CDC" w:rsidRDefault="00154756" w:rsidP="00766462">
            <w:pPr>
              <w:widowControl w:val="0"/>
              <w:spacing w:after="120"/>
              <w:jc w:val="center"/>
              <w:rPr>
                <w:rFonts w:ascii="GHEA Grapalat" w:hAnsi="GHEA Grapalat"/>
                <w:color w:val="000000"/>
                <w:sz w:val="24"/>
                <w:szCs w:val="24"/>
              </w:rPr>
            </w:pPr>
            <w:r w:rsidRPr="00133CDC">
              <w:rPr>
                <w:rFonts w:ascii="GHEA Grapalat" w:hAnsi="GHEA Grapalat"/>
                <w:sz w:val="24"/>
                <w:szCs w:val="24"/>
              </w:rPr>
              <w:t>2019</w:t>
            </w:r>
          </w:p>
        </w:tc>
      </w:tr>
      <w:tr w:rsidR="00E63132" w:rsidRPr="00133CDC" w:rsidTr="00766462">
        <w:tc>
          <w:tcPr>
            <w:tcW w:w="10031" w:type="dxa"/>
            <w:gridSpan w:val="5"/>
            <w:vAlign w:val="center"/>
          </w:tcPr>
          <w:p w:rsidR="00E63132" w:rsidRPr="00133CDC" w:rsidRDefault="00154756" w:rsidP="00766462">
            <w:pPr>
              <w:widowControl w:val="0"/>
              <w:autoSpaceDE w:val="0"/>
              <w:autoSpaceDN w:val="0"/>
              <w:adjustRightInd w:val="0"/>
              <w:spacing w:after="120"/>
              <w:jc w:val="both"/>
              <w:rPr>
                <w:rFonts w:ascii="GHEA Grapalat" w:hAnsi="GHEA Grapalat" w:cs="GHEA Grapalat"/>
                <w:color w:val="000000"/>
                <w:sz w:val="24"/>
                <w:szCs w:val="24"/>
              </w:rPr>
            </w:pPr>
            <w:r w:rsidRPr="00133CDC">
              <w:rPr>
                <w:rFonts w:ascii="GHEA Grapalat" w:hAnsi="GHEA Grapalat" w:cs="Arial"/>
                <w:color w:val="000000"/>
                <w:sz w:val="24"/>
                <w:szCs w:val="24"/>
              </w:rPr>
              <w:t>Posting the results of competitions and the reports of beneficiary organisations on the official websites of authorised bodies.</w:t>
            </w:r>
          </w:p>
        </w:tc>
        <w:tc>
          <w:tcPr>
            <w:tcW w:w="1984" w:type="dxa"/>
            <w:gridSpan w:val="2"/>
            <w:vAlign w:val="center"/>
          </w:tcPr>
          <w:p w:rsidR="00E63132" w:rsidRPr="00133CDC" w:rsidRDefault="00154756" w:rsidP="00766462">
            <w:pPr>
              <w:widowControl w:val="0"/>
              <w:autoSpaceDE w:val="0"/>
              <w:autoSpaceDN w:val="0"/>
              <w:adjustRightInd w:val="0"/>
              <w:spacing w:after="120"/>
              <w:jc w:val="center"/>
              <w:rPr>
                <w:rFonts w:ascii="GHEA Grapalat" w:hAnsi="GHEA Grapalat" w:cs="GHEA Grapalat"/>
                <w:sz w:val="24"/>
                <w:szCs w:val="24"/>
              </w:rPr>
            </w:pPr>
            <w:r w:rsidRPr="00133CDC">
              <w:rPr>
                <w:rFonts w:ascii="GHEA Grapalat" w:hAnsi="GHEA Grapalat"/>
                <w:sz w:val="24"/>
                <w:szCs w:val="24"/>
              </w:rPr>
              <w:t>September</w:t>
            </w:r>
          </w:p>
          <w:p w:rsidR="00E63132" w:rsidRPr="00133CDC" w:rsidRDefault="00154756"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sz w:val="24"/>
                <w:szCs w:val="24"/>
              </w:rPr>
              <w:t>2019</w:t>
            </w:r>
          </w:p>
        </w:tc>
        <w:tc>
          <w:tcPr>
            <w:tcW w:w="2127" w:type="dxa"/>
            <w:gridSpan w:val="2"/>
            <w:vAlign w:val="center"/>
          </w:tcPr>
          <w:p w:rsidR="00EF33C0" w:rsidRDefault="00EF33C0" w:rsidP="00766462">
            <w:pPr>
              <w:widowControl w:val="0"/>
              <w:autoSpaceDE w:val="0"/>
              <w:autoSpaceDN w:val="0"/>
              <w:adjustRightInd w:val="0"/>
              <w:spacing w:after="120"/>
              <w:jc w:val="center"/>
              <w:rPr>
                <w:rFonts w:ascii="GHEA Grapalat" w:hAnsi="GHEA Grapalat"/>
                <w:sz w:val="24"/>
                <w:szCs w:val="24"/>
              </w:rPr>
            </w:pPr>
            <w:r w:rsidRPr="00133CDC">
              <w:rPr>
                <w:rFonts w:ascii="GHEA Grapalat" w:hAnsi="GHEA Grapalat"/>
                <w:sz w:val="24"/>
                <w:szCs w:val="24"/>
              </w:rPr>
              <w:t xml:space="preserve">August </w:t>
            </w:r>
          </w:p>
          <w:p w:rsidR="00E63132" w:rsidRPr="00133CDC" w:rsidRDefault="00EF33C0" w:rsidP="00766462">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sz w:val="24"/>
                <w:szCs w:val="24"/>
              </w:rPr>
              <w:t>2020</w:t>
            </w:r>
          </w:p>
        </w:tc>
      </w:tr>
      <w:tr w:rsidR="00D639D7" w:rsidRPr="00133CDC" w:rsidTr="00D639D7">
        <w:tc>
          <w:tcPr>
            <w:tcW w:w="14142" w:type="dxa"/>
            <w:gridSpan w:val="9"/>
            <w:tcBorders>
              <w:top w:val="double" w:sz="4" w:space="0" w:color="auto"/>
            </w:tcBorders>
            <w:shd w:val="clear" w:color="auto" w:fill="76923C"/>
            <w:vAlign w:val="center"/>
          </w:tcPr>
          <w:p w:rsidR="00D639D7" w:rsidRPr="00133CDC" w:rsidRDefault="00A748C4" w:rsidP="00B0755C">
            <w:pPr>
              <w:widowControl w:val="0"/>
              <w:autoSpaceDE w:val="0"/>
              <w:autoSpaceDN w:val="0"/>
              <w:adjustRightInd w:val="0"/>
              <w:spacing w:after="80"/>
              <w:ind w:left="1440" w:hanging="360"/>
              <w:jc w:val="center"/>
              <w:rPr>
                <w:rFonts w:ascii="GHEA Grapalat" w:hAnsi="GHEA Grapalat"/>
                <w:b/>
                <w:sz w:val="24"/>
                <w:szCs w:val="24"/>
              </w:rPr>
            </w:pPr>
            <w:r>
              <w:rPr>
                <w:rFonts w:ascii="GHEA Grapalat" w:hAnsi="GHEA Grapalat"/>
                <w:b/>
                <w:sz w:val="24"/>
                <w:szCs w:val="24"/>
              </w:rPr>
              <w:lastRenderedPageBreak/>
              <w:t>3</w:t>
            </w:r>
            <w:r w:rsidR="00B0755C">
              <w:rPr>
                <w:rFonts w:ascii="GHEA Grapalat" w:hAnsi="GHEA Grapalat"/>
                <w:b/>
                <w:sz w:val="24"/>
                <w:szCs w:val="24"/>
              </w:rPr>
              <w:t>.</w:t>
            </w:r>
            <w:r w:rsidR="00B0755C" w:rsidRPr="00B0755C">
              <w:rPr>
                <w:rFonts w:ascii="GHEA Grapalat" w:hAnsi="GHEA Grapalat"/>
                <w:b/>
                <w:sz w:val="24"/>
                <w:szCs w:val="24"/>
              </w:rPr>
              <w:t xml:space="preserve"> Open and public beneficial ownership</w:t>
            </w:r>
            <w:r w:rsidR="00B0755C">
              <w:rPr>
                <w:rFonts w:ascii="GHEA Grapalat" w:hAnsi="GHEA Grapalat"/>
                <w:b/>
                <w:sz w:val="24"/>
                <w:szCs w:val="24"/>
              </w:rPr>
              <w:t>s</w:t>
            </w:r>
            <w:r w:rsidR="00B0755C" w:rsidRPr="00B0755C">
              <w:rPr>
                <w:rFonts w:ascii="GHEA Grapalat" w:hAnsi="GHEA Grapalat"/>
                <w:b/>
                <w:sz w:val="24"/>
                <w:szCs w:val="24"/>
              </w:rPr>
              <w:t>’ register</w:t>
            </w:r>
            <w:r w:rsidR="00B0755C">
              <w:rPr>
                <w:rFonts w:ascii="GHEA Grapalat" w:hAnsi="GHEA Grapalat"/>
                <w:b/>
                <w:sz w:val="24"/>
                <w:szCs w:val="24"/>
              </w:rPr>
              <w:t xml:space="preserve"> </w:t>
            </w:r>
          </w:p>
        </w:tc>
      </w:tr>
      <w:tr w:rsidR="00D639D7" w:rsidRPr="00133CDC" w:rsidTr="00D639D7">
        <w:tc>
          <w:tcPr>
            <w:tcW w:w="6062" w:type="dxa"/>
            <w:gridSpan w:val="4"/>
            <w:shd w:val="clear" w:color="auto" w:fill="76923C"/>
            <w:vAlign w:val="center"/>
          </w:tcPr>
          <w:p w:rsidR="00D639D7" w:rsidRPr="00133CDC" w:rsidRDefault="00D639D7" w:rsidP="00D639D7">
            <w:pPr>
              <w:widowControl w:val="0"/>
              <w:spacing w:after="80"/>
              <w:ind w:right="2152"/>
              <w:rPr>
                <w:rFonts w:ascii="GHEA Grapalat" w:hAnsi="GHEA Grapalat"/>
                <w:sz w:val="24"/>
                <w:szCs w:val="24"/>
              </w:rPr>
            </w:pPr>
            <w:r w:rsidRPr="00133CDC">
              <w:rPr>
                <w:rFonts w:ascii="GHEA Grapalat" w:hAnsi="GHEA Grapalat"/>
                <w:sz w:val="24"/>
                <w:szCs w:val="24"/>
              </w:rPr>
              <w:t>Commitment Start and End Date</w:t>
            </w:r>
          </w:p>
        </w:tc>
        <w:tc>
          <w:tcPr>
            <w:tcW w:w="8080" w:type="dxa"/>
            <w:gridSpan w:val="5"/>
            <w:vAlign w:val="center"/>
          </w:tcPr>
          <w:p w:rsidR="00D639D7" w:rsidRPr="00133CDC" w:rsidRDefault="00D639D7" w:rsidP="00DF0405">
            <w:pPr>
              <w:widowControl w:val="0"/>
              <w:spacing w:after="80"/>
              <w:rPr>
                <w:rFonts w:ascii="GHEA Grapalat" w:hAnsi="GHEA Grapalat"/>
                <w:sz w:val="24"/>
                <w:szCs w:val="24"/>
              </w:rPr>
            </w:pPr>
            <w:r w:rsidRPr="00133CDC">
              <w:rPr>
                <w:rFonts w:ascii="GHEA Grapalat" w:hAnsi="GHEA Grapalat"/>
                <w:sz w:val="24"/>
                <w:szCs w:val="24"/>
              </w:rPr>
              <w:t>Commitment Start: November 2018</w:t>
            </w:r>
          </w:p>
          <w:p w:rsidR="00D639D7" w:rsidRPr="00133CDC" w:rsidRDefault="00F42427" w:rsidP="00F42427">
            <w:pPr>
              <w:widowControl w:val="0"/>
              <w:spacing w:after="80"/>
              <w:rPr>
                <w:rFonts w:ascii="GHEA Grapalat" w:hAnsi="GHEA Grapalat"/>
                <w:sz w:val="24"/>
                <w:szCs w:val="24"/>
              </w:rPr>
            </w:pPr>
            <w:r>
              <w:rPr>
                <w:rFonts w:ascii="GHEA Grapalat" w:hAnsi="GHEA Grapalat"/>
                <w:sz w:val="24"/>
                <w:szCs w:val="24"/>
              </w:rPr>
              <w:t xml:space="preserve">Commitment End: December </w:t>
            </w:r>
            <w:r w:rsidR="00D639D7" w:rsidRPr="00133CDC">
              <w:rPr>
                <w:rFonts w:ascii="GHEA Grapalat" w:hAnsi="GHEA Grapalat"/>
                <w:sz w:val="24"/>
                <w:szCs w:val="24"/>
              </w:rPr>
              <w:t>2020</w:t>
            </w:r>
          </w:p>
        </w:tc>
      </w:tr>
      <w:tr w:rsidR="00D639D7" w:rsidRPr="00133CDC" w:rsidTr="00D639D7">
        <w:tc>
          <w:tcPr>
            <w:tcW w:w="6062" w:type="dxa"/>
            <w:gridSpan w:val="4"/>
            <w:shd w:val="clear" w:color="auto" w:fill="76923C"/>
            <w:vAlign w:val="center"/>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sz w:val="24"/>
                <w:szCs w:val="24"/>
              </w:rPr>
              <w:t>Lead implementing agency</w:t>
            </w:r>
          </w:p>
        </w:tc>
        <w:tc>
          <w:tcPr>
            <w:tcW w:w="8080" w:type="dxa"/>
            <w:gridSpan w:val="5"/>
            <w:vAlign w:val="center"/>
          </w:tcPr>
          <w:p w:rsidR="00D639D7" w:rsidRPr="00133CDC" w:rsidRDefault="00775E09" w:rsidP="00DF0405">
            <w:pPr>
              <w:widowControl w:val="0"/>
              <w:spacing w:after="80"/>
              <w:rPr>
                <w:rFonts w:ascii="GHEA Grapalat" w:hAnsi="GHEA Grapalat"/>
                <w:sz w:val="24"/>
                <w:szCs w:val="24"/>
              </w:rPr>
            </w:pPr>
            <w:r>
              <w:rPr>
                <w:rFonts w:ascii="GHEA Grapalat" w:hAnsi="GHEA Grapalat"/>
                <w:sz w:val="24"/>
                <w:szCs w:val="24"/>
              </w:rPr>
              <w:t>Ministry of Justice</w:t>
            </w:r>
          </w:p>
        </w:tc>
      </w:tr>
      <w:tr w:rsidR="00D639D7" w:rsidRPr="00133CDC" w:rsidTr="00D639D7">
        <w:tc>
          <w:tcPr>
            <w:tcW w:w="6062" w:type="dxa"/>
            <w:gridSpan w:val="4"/>
            <w:shd w:val="clear" w:color="auto" w:fill="76923C"/>
            <w:vAlign w:val="center"/>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sz w:val="24"/>
                <w:szCs w:val="24"/>
              </w:rPr>
              <w:t>Person responsible from lead implementing agency</w:t>
            </w:r>
          </w:p>
        </w:tc>
        <w:tc>
          <w:tcPr>
            <w:tcW w:w="8080" w:type="dxa"/>
            <w:gridSpan w:val="5"/>
            <w:vAlign w:val="center"/>
          </w:tcPr>
          <w:p w:rsidR="00775E09" w:rsidRPr="00133CDC" w:rsidRDefault="00DF0405" w:rsidP="00DF0405">
            <w:pPr>
              <w:widowControl w:val="0"/>
              <w:spacing w:after="80"/>
              <w:rPr>
                <w:rFonts w:ascii="GHEA Grapalat" w:hAnsi="GHEA Grapalat"/>
                <w:sz w:val="24"/>
                <w:szCs w:val="24"/>
              </w:rPr>
            </w:pPr>
            <w:r>
              <w:rPr>
                <w:rFonts w:ascii="GHEA Grapalat" w:hAnsi="GHEA Grapalat"/>
                <w:sz w:val="24"/>
                <w:szCs w:val="24"/>
              </w:rPr>
              <w:t xml:space="preserve">Mariam </w:t>
            </w:r>
            <w:proofErr w:type="spellStart"/>
            <w:r>
              <w:rPr>
                <w:rFonts w:ascii="GHEA Grapalat" w:hAnsi="GHEA Grapalat"/>
                <w:sz w:val="24"/>
                <w:szCs w:val="24"/>
              </w:rPr>
              <w:t>Galstyan</w:t>
            </w:r>
            <w:proofErr w:type="spellEnd"/>
          </w:p>
        </w:tc>
      </w:tr>
      <w:tr w:rsidR="00D639D7" w:rsidRPr="00133CDC" w:rsidTr="00D639D7">
        <w:tc>
          <w:tcPr>
            <w:tcW w:w="6062" w:type="dxa"/>
            <w:gridSpan w:val="4"/>
            <w:shd w:val="clear" w:color="auto" w:fill="76923C"/>
            <w:vAlign w:val="center"/>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sz w:val="24"/>
                <w:szCs w:val="24"/>
              </w:rPr>
              <w:t>Title, Department</w:t>
            </w:r>
          </w:p>
        </w:tc>
        <w:tc>
          <w:tcPr>
            <w:tcW w:w="8080" w:type="dxa"/>
            <w:gridSpan w:val="5"/>
            <w:vAlign w:val="center"/>
          </w:tcPr>
          <w:p w:rsidR="00DF0405" w:rsidRDefault="00DF0405" w:rsidP="00DF0405">
            <w:pPr>
              <w:widowControl w:val="0"/>
              <w:spacing w:after="80"/>
              <w:rPr>
                <w:rFonts w:ascii="GHEA Grapalat" w:hAnsi="GHEA Grapalat"/>
                <w:sz w:val="24"/>
                <w:szCs w:val="24"/>
              </w:rPr>
            </w:pPr>
            <w:r w:rsidRPr="00775E09">
              <w:rPr>
                <w:rFonts w:ascii="GHEA Grapalat" w:hAnsi="GHEA Grapalat"/>
                <w:sz w:val="24"/>
                <w:szCs w:val="24"/>
              </w:rPr>
              <w:t>Head of Anti-Corruption Policy Development D</w:t>
            </w:r>
            <w:r>
              <w:rPr>
                <w:rFonts w:ascii="GHEA Grapalat" w:hAnsi="GHEA Grapalat"/>
                <w:sz w:val="24"/>
                <w:szCs w:val="24"/>
              </w:rPr>
              <w:t>ivision</w:t>
            </w:r>
            <w:r w:rsidRPr="00775E09">
              <w:rPr>
                <w:rFonts w:ascii="GHEA Grapalat" w:hAnsi="GHEA Grapalat"/>
                <w:sz w:val="24"/>
                <w:szCs w:val="24"/>
              </w:rPr>
              <w:t xml:space="preserve"> of Anti-Corruption and Penitentiary Policy Development Department</w:t>
            </w:r>
          </w:p>
          <w:p w:rsidR="00D639D7" w:rsidRPr="00133CDC" w:rsidRDefault="00D639D7" w:rsidP="00DF0405">
            <w:pPr>
              <w:widowControl w:val="0"/>
              <w:shd w:val="clear" w:color="auto" w:fill="FFFFFF"/>
              <w:spacing w:after="80"/>
              <w:rPr>
                <w:rFonts w:ascii="GHEA Grapalat" w:hAnsi="GHEA Grapalat"/>
                <w:color w:val="000000"/>
                <w:sz w:val="24"/>
                <w:szCs w:val="24"/>
              </w:rPr>
            </w:pPr>
          </w:p>
        </w:tc>
      </w:tr>
      <w:tr w:rsidR="00D639D7" w:rsidRPr="00133CDC" w:rsidTr="00D639D7">
        <w:tc>
          <w:tcPr>
            <w:tcW w:w="6062" w:type="dxa"/>
            <w:gridSpan w:val="4"/>
            <w:shd w:val="clear" w:color="auto" w:fill="76923C"/>
            <w:vAlign w:val="center"/>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sz w:val="24"/>
                <w:szCs w:val="24"/>
              </w:rPr>
              <w:t>Email:</w:t>
            </w:r>
          </w:p>
        </w:tc>
        <w:tc>
          <w:tcPr>
            <w:tcW w:w="8080" w:type="dxa"/>
            <w:gridSpan w:val="5"/>
            <w:vAlign w:val="center"/>
          </w:tcPr>
          <w:p w:rsidR="00D639D7" w:rsidRPr="00133CDC" w:rsidRDefault="00253545" w:rsidP="00DF0405">
            <w:pPr>
              <w:widowControl w:val="0"/>
              <w:spacing w:after="80"/>
              <w:rPr>
                <w:rFonts w:ascii="GHEA Grapalat" w:hAnsi="GHEA Grapalat"/>
                <w:sz w:val="24"/>
                <w:szCs w:val="24"/>
              </w:rPr>
            </w:pPr>
            <w:hyperlink r:id="rId31" w:history="1">
              <w:r w:rsidR="00DF0405" w:rsidRPr="00E12862">
                <w:rPr>
                  <w:rStyle w:val="Hyperlink"/>
                  <w:rFonts w:ascii="GHEA Grapalat" w:hAnsi="GHEA Grapalat"/>
                  <w:sz w:val="24"/>
                  <w:szCs w:val="24"/>
                </w:rPr>
                <w:t>mariam.galstyan@justice.am</w:t>
              </w:r>
            </w:hyperlink>
            <w:r w:rsidR="00DF0405">
              <w:rPr>
                <w:rFonts w:ascii="GHEA Grapalat" w:hAnsi="GHEA Grapalat"/>
                <w:sz w:val="24"/>
                <w:szCs w:val="24"/>
              </w:rPr>
              <w:t xml:space="preserve"> </w:t>
            </w:r>
          </w:p>
        </w:tc>
      </w:tr>
      <w:tr w:rsidR="00D639D7" w:rsidRPr="00133CDC" w:rsidTr="00D639D7">
        <w:tc>
          <w:tcPr>
            <w:tcW w:w="6062" w:type="dxa"/>
            <w:gridSpan w:val="4"/>
            <w:shd w:val="clear" w:color="auto" w:fill="76923C"/>
            <w:vAlign w:val="bottom"/>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sz w:val="24"/>
                <w:szCs w:val="24"/>
              </w:rPr>
              <w:t>Phone</w:t>
            </w:r>
          </w:p>
        </w:tc>
        <w:tc>
          <w:tcPr>
            <w:tcW w:w="8080" w:type="dxa"/>
            <w:gridSpan w:val="5"/>
            <w:vAlign w:val="bottom"/>
          </w:tcPr>
          <w:p w:rsidR="00D639D7" w:rsidRPr="00133CDC" w:rsidRDefault="00DF0405" w:rsidP="00DF0405">
            <w:pPr>
              <w:widowControl w:val="0"/>
              <w:spacing w:after="80"/>
              <w:rPr>
                <w:rFonts w:ascii="GHEA Grapalat" w:hAnsi="GHEA Grapalat"/>
                <w:sz w:val="24"/>
                <w:szCs w:val="24"/>
              </w:rPr>
            </w:pPr>
            <w:r w:rsidRPr="006254BF">
              <w:rPr>
                <w:rFonts w:ascii="GHEA Grapalat" w:hAnsi="GHEA Grapalat"/>
                <w:sz w:val="24"/>
                <w:szCs w:val="24"/>
              </w:rPr>
              <w:t>+374</w:t>
            </w:r>
            <w:r w:rsidRPr="006254BF">
              <w:rPr>
                <w:rFonts w:ascii="GHEA Grapalat" w:hAnsi="GHEA Grapalat"/>
                <w:sz w:val="24"/>
                <w:szCs w:val="24"/>
                <w:lang w:val="ru-RU"/>
              </w:rPr>
              <w:t>10-594</w:t>
            </w:r>
            <w:r w:rsidRPr="006254BF">
              <w:rPr>
                <w:rFonts w:ascii="GHEA Grapalat" w:hAnsi="GHEA Grapalat"/>
                <w:sz w:val="24"/>
                <w:szCs w:val="24"/>
              </w:rPr>
              <w:t>023</w:t>
            </w:r>
          </w:p>
        </w:tc>
      </w:tr>
      <w:tr w:rsidR="00D639D7" w:rsidRPr="00133CDC" w:rsidTr="00D639D7">
        <w:tc>
          <w:tcPr>
            <w:tcW w:w="2802" w:type="dxa"/>
            <w:vMerge w:val="restart"/>
            <w:shd w:val="clear" w:color="auto" w:fill="76923C"/>
            <w:vAlign w:val="center"/>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color w:val="000000"/>
                <w:sz w:val="24"/>
                <w:szCs w:val="24"/>
              </w:rPr>
              <w:t>Other actors involved</w:t>
            </w:r>
          </w:p>
        </w:tc>
        <w:tc>
          <w:tcPr>
            <w:tcW w:w="3260" w:type="dxa"/>
            <w:gridSpan w:val="3"/>
            <w:shd w:val="clear" w:color="auto" w:fill="76923C"/>
            <w:vAlign w:val="center"/>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color w:val="000000"/>
                <w:sz w:val="24"/>
                <w:szCs w:val="24"/>
              </w:rPr>
              <w:t>Other state actors involved</w:t>
            </w:r>
          </w:p>
        </w:tc>
        <w:tc>
          <w:tcPr>
            <w:tcW w:w="8080" w:type="dxa"/>
            <w:gridSpan w:val="5"/>
            <w:vAlign w:val="center"/>
          </w:tcPr>
          <w:p w:rsidR="00D639D7" w:rsidRPr="00133CDC" w:rsidRDefault="003E7DEF" w:rsidP="00637CC5">
            <w:pPr>
              <w:widowControl w:val="0"/>
              <w:spacing w:after="80"/>
              <w:rPr>
                <w:rFonts w:ascii="GHEA Grapalat" w:hAnsi="GHEA Grapalat"/>
                <w:sz w:val="24"/>
                <w:szCs w:val="24"/>
              </w:rPr>
            </w:pPr>
            <w:r>
              <w:rPr>
                <w:rFonts w:ascii="GHEA Grapalat" w:hAnsi="GHEA Grapalat"/>
                <w:sz w:val="24"/>
                <w:szCs w:val="24"/>
              </w:rPr>
              <w:t xml:space="preserve">State </w:t>
            </w:r>
            <w:r w:rsidR="00640228" w:rsidRPr="00133CDC">
              <w:rPr>
                <w:rFonts w:ascii="GHEA Grapalat" w:hAnsi="GHEA Grapalat"/>
                <w:sz w:val="24"/>
                <w:szCs w:val="24"/>
              </w:rPr>
              <w:t>administration bodies</w:t>
            </w:r>
          </w:p>
        </w:tc>
      </w:tr>
      <w:tr w:rsidR="00D639D7" w:rsidRPr="00133CDC" w:rsidTr="00D639D7">
        <w:tc>
          <w:tcPr>
            <w:tcW w:w="2802" w:type="dxa"/>
            <w:vMerge/>
            <w:shd w:val="clear" w:color="auto" w:fill="76923C"/>
            <w:vAlign w:val="center"/>
          </w:tcPr>
          <w:p w:rsidR="00D639D7" w:rsidRPr="00133CDC" w:rsidRDefault="00D639D7" w:rsidP="00D639D7">
            <w:pPr>
              <w:widowControl w:val="0"/>
              <w:spacing w:after="80"/>
              <w:rPr>
                <w:rFonts w:ascii="GHEA Grapalat" w:hAnsi="GHEA Grapalat"/>
                <w:sz w:val="24"/>
                <w:szCs w:val="24"/>
              </w:rPr>
            </w:pPr>
          </w:p>
        </w:tc>
        <w:tc>
          <w:tcPr>
            <w:tcW w:w="3260" w:type="dxa"/>
            <w:gridSpan w:val="3"/>
            <w:shd w:val="clear" w:color="auto" w:fill="76923C"/>
            <w:vAlign w:val="center"/>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color w:val="000000"/>
                <w:sz w:val="24"/>
                <w:szCs w:val="24"/>
              </w:rPr>
              <w:t>Civil society, private sector</w:t>
            </w:r>
          </w:p>
        </w:tc>
        <w:tc>
          <w:tcPr>
            <w:tcW w:w="8080" w:type="dxa"/>
            <w:gridSpan w:val="5"/>
            <w:vAlign w:val="center"/>
          </w:tcPr>
          <w:p w:rsidR="00D639D7" w:rsidRPr="00133CDC" w:rsidRDefault="00DF0405" w:rsidP="00637CC5">
            <w:pPr>
              <w:widowControl w:val="0"/>
              <w:spacing w:after="80"/>
              <w:jc w:val="both"/>
              <w:rPr>
                <w:rFonts w:ascii="GHEA Grapalat" w:hAnsi="GHEA Grapalat"/>
                <w:sz w:val="24"/>
                <w:szCs w:val="24"/>
              </w:rPr>
            </w:pPr>
            <w:r>
              <w:rPr>
                <w:rFonts w:ascii="GHEA Grapalat" w:hAnsi="GHEA Grapalat"/>
                <w:sz w:val="24"/>
                <w:szCs w:val="24"/>
              </w:rPr>
              <w:t xml:space="preserve">FOICA, Transparency International, </w:t>
            </w:r>
            <w:r w:rsidRPr="00DF0405">
              <w:rPr>
                <w:rFonts w:ascii="GHEA Grapalat" w:hAnsi="GHEA Grapalat"/>
                <w:sz w:val="24"/>
                <w:szCs w:val="24"/>
              </w:rPr>
              <w:t>Armenian Lawyers' Association</w:t>
            </w:r>
          </w:p>
        </w:tc>
      </w:tr>
      <w:tr w:rsidR="00D639D7" w:rsidRPr="00133CDC" w:rsidTr="00D639D7">
        <w:tc>
          <w:tcPr>
            <w:tcW w:w="6062" w:type="dxa"/>
            <w:gridSpan w:val="4"/>
            <w:shd w:val="clear" w:color="auto" w:fill="76923C"/>
            <w:vAlign w:val="center"/>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color w:val="000000"/>
                <w:sz w:val="24"/>
                <w:szCs w:val="24"/>
              </w:rPr>
              <w:t>Issues subject to regulation</w:t>
            </w:r>
          </w:p>
        </w:tc>
        <w:tc>
          <w:tcPr>
            <w:tcW w:w="8080" w:type="dxa"/>
            <w:gridSpan w:val="5"/>
            <w:vAlign w:val="center"/>
          </w:tcPr>
          <w:p w:rsidR="00B100DA" w:rsidRDefault="00B100DA" w:rsidP="00B100DA">
            <w:pPr>
              <w:jc w:val="both"/>
              <w:rPr>
                <w:rFonts w:ascii="GHEA Grapalat" w:hAnsi="GHEA Grapalat"/>
                <w:sz w:val="24"/>
                <w:szCs w:val="24"/>
              </w:rPr>
            </w:pPr>
            <w:r w:rsidRPr="003A341F">
              <w:rPr>
                <w:rFonts w:ascii="GHEA Grapalat" w:hAnsi="GHEA Grapalat"/>
                <w:sz w:val="24"/>
                <w:szCs w:val="24"/>
              </w:rPr>
              <w:t xml:space="preserve">Although </w:t>
            </w:r>
            <w:r>
              <w:rPr>
                <w:rFonts w:ascii="GHEA Grapalat" w:hAnsi="GHEA Grapalat"/>
                <w:sz w:val="24"/>
                <w:szCs w:val="24"/>
              </w:rPr>
              <w:t xml:space="preserve">the </w:t>
            </w:r>
            <w:r w:rsidRPr="003A341F">
              <w:rPr>
                <w:rFonts w:ascii="GHEA Grapalat" w:hAnsi="GHEA Grapalat"/>
                <w:sz w:val="24"/>
                <w:szCs w:val="24"/>
              </w:rPr>
              <w:t>legislation</w:t>
            </w:r>
            <w:r>
              <w:rPr>
                <w:rFonts w:ascii="GHEA Grapalat" w:hAnsi="GHEA Grapalat"/>
                <w:sz w:val="24"/>
                <w:szCs w:val="24"/>
              </w:rPr>
              <w:t xml:space="preserve"> in the Republic of Armenia (RA)</w:t>
            </w:r>
            <w:r w:rsidRPr="003A341F">
              <w:rPr>
                <w:rFonts w:ascii="GHEA Grapalat" w:hAnsi="GHEA Grapalat"/>
                <w:sz w:val="24"/>
                <w:szCs w:val="24"/>
              </w:rPr>
              <w:t xml:space="preserve"> prohibits public officials </w:t>
            </w:r>
            <w:r>
              <w:rPr>
                <w:rFonts w:ascii="GHEA Grapalat" w:hAnsi="GHEA Grapalat"/>
                <w:sz w:val="24"/>
                <w:szCs w:val="24"/>
              </w:rPr>
              <w:t xml:space="preserve">to be engaged </w:t>
            </w:r>
            <w:r w:rsidRPr="003A341F">
              <w:rPr>
                <w:rFonts w:ascii="GHEA Grapalat" w:hAnsi="GHEA Grapalat"/>
                <w:sz w:val="24"/>
                <w:szCs w:val="24"/>
              </w:rPr>
              <w:t xml:space="preserve">in business activities, the lack of information about the </w:t>
            </w:r>
            <w:r>
              <w:rPr>
                <w:rFonts w:ascii="GHEA Grapalat" w:hAnsi="GHEA Grapalat"/>
                <w:sz w:val="24"/>
                <w:szCs w:val="24"/>
              </w:rPr>
              <w:t>ultimate beneficial</w:t>
            </w:r>
            <w:r w:rsidRPr="003A341F">
              <w:rPr>
                <w:rFonts w:ascii="GHEA Grapalat" w:hAnsi="GHEA Grapalat"/>
                <w:sz w:val="24"/>
                <w:szCs w:val="24"/>
              </w:rPr>
              <w:t xml:space="preserve"> owners of legal entities may actually </w:t>
            </w:r>
            <w:r>
              <w:rPr>
                <w:rFonts w:ascii="GHEA Grapalat" w:hAnsi="GHEA Grapalat"/>
                <w:sz w:val="24"/>
                <w:szCs w:val="24"/>
              </w:rPr>
              <w:t>enable</w:t>
            </w:r>
            <w:r w:rsidRPr="003A341F">
              <w:rPr>
                <w:rFonts w:ascii="GHEA Grapalat" w:hAnsi="GHEA Grapalat"/>
                <w:sz w:val="24"/>
                <w:szCs w:val="24"/>
              </w:rPr>
              <w:t xml:space="preserve"> </w:t>
            </w:r>
            <w:r>
              <w:rPr>
                <w:rFonts w:ascii="GHEA Grapalat" w:hAnsi="GHEA Grapalat"/>
                <w:sz w:val="24"/>
                <w:szCs w:val="24"/>
              </w:rPr>
              <w:t>the</w:t>
            </w:r>
            <w:r w:rsidRPr="003A341F">
              <w:rPr>
                <w:rFonts w:ascii="GHEA Grapalat" w:hAnsi="GHEA Grapalat"/>
                <w:sz w:val="24"/>
                <w:szCs w:val="24"/>
              </w:rPr>
              <w:t xml:space="preserve"> violation of this requirement</w:t>
            </w:r>
            <w:r>
              <w:rPr>
                <w:rFonts w:ascii="GHEA Grapalat" w:hAnsi="GHEA Grapalat"/>
                <w:sz w:val="24"/>
                <w:szCs w:val="24"/>
              </w:rPr>
              <w:t xml:space="preserve"> and </w:t>
            </w:r>
            <w:r w:rsidRPr="003A341F">
              <w:rPr>
                <w:rFonts w:ascii="GHEA Grapalat" w:hAnsi="GHEA Grapalat"/>
                <w:sz w:val="24"/>
                <w:szCs w:val="24"/>
              </w:rPr>
              <w:t>contribute to the spread of corruption.</w:t>
            </w:r>
          </w:p>
          <w:p w:rsidR="00B100DA" w:rsidRDefault="00B100DA" w:rsidP="00B100DA">
            <w:pPr>
              <w:jc w:val="both"/>
              <w:rPr>
                <w:rFonts w:ascii="GHEA Grapalat" w:hAnsi="GHEA Grapalat"/>
                <w:sz w:val="24"/>
                <w:szCs w:val="24"/>
              </w:rPr>
            </w:pPr>
          </w:p>
          <w:p w:rsidR="00B100DA" w:rsidRDefault="00B100DA" w:rsidP="00B100DA">
            <w:pPr>
              <w:jc w:val="both"/>
              <w:rPr>
                <w:rFonts w:ascii="GHEA Grapalat" w:hAnsi="GHEA Grapalat"/>
                <w:sz w:val="24"/>
                <w:szCs w:val="24"/>
              </w:rPr>
            </w:pPr>
            <w:r>
              <w:rPr>
                <w:rFonts w:ascii="GHEA Grapalat" w:hAnsi="GHEA Grapalat"/>
                <w:sz w:val="24"/>
                <w:szCs w:val="24"/>
              </w:rPr>
              <w:t>After the V</w:t>
            </w:r>
            <w:r w:rsidRPr="003A341F">
              <w:rPr>
                <w:rFonts w:ascii="GHEA Grapalat" w:hAnsi="GHEA Grapalat"/>
                <w:sz w:val="24"/>
                <w:szCs w:val="24"/>
              </w:rPr>
              <w:t>elvet revolution in the spring of 2018</w:t>
            </w:r>
            <w:r>
              <w:rPr>
                <w:rFonts w:ascii="GHEA Grapalat" w:hAnsi="GHEA Grapalat"/>
                <w:sz w:val="24"/>
                <w:szCs w:val="24"/>
              </w:rPr>
              <w:t xml:space="preserve"> t</w:t>
            </w:r>
            <w:r w:rsidRPr="003A341F">
              <w:rPr>
                <w:rFonts w:ascii="GHEA Grapalat" w:hAnsi="GHEA Grapalat"/>
                <w:sz w:val="24"/>
                <w:szCs w:val="24"/>
              </w:rPr>
              <w:t>he new g</w:t>
            </w:r>
            <w:r>
              <w:rPr>
                <w:rFonts w:ascii="GHEA Grapalat" w:hAnsi="GHEA Grapalat"/>
                <w:sz w:val="24"/>
                <w:szCs w:val="24"/>
              </w:rPr>
              <w:t xml:space="preserve">overnment </w:t>
            </w:r>
            <w:r w:rsidRPr="003A341F">
              <w:rPr>
                <w:rFonts w:ascii="GHEA Grapalat" w:hAnsi="GHEA Grapalat"/>
                <w:sz w:val="24"/>
                <w:szCs w:val="24"/>
              </w:rPr>
              <w:t>launched a real and effective fight against corruption</w:t>
            </w:r>
            <w:r>
              <w:rPr>
                <w:rFonts w:ascii="GHEA Grapalat" w:hAnsi="GHEA Grapalat"/>
                <w:sz w:val="24"/>
                <w:szCs w:val="24"/>
              </w:rPr>
              <w:t xml:space="preserve"> and </w:t>
            </w:r>
            <w:r w:rsidRPr="003A341F">
              <w:rPr>
                <w:rFonts w:ascii="GHEA Grapalat" w:hAnsi="GHEA Grapalat"/>
                <w:sz w:val="24"/>
                <w:szCs w:val="24"/>
              </w:rPr>
              <w:t>the disclosure of information about property owners</w:t>
            </w:r>
            <w:r>
              <w:rPr>
                <w:rFonts w:ascii="GHEA Grapalat" w:hAnsi="GHEA Grapalat"/>
                <w:sz w:val="24"/>
                <w:szCs w:val="24"/>
              </w:rPr>
              <w:t xml:space="preserve"> can</w:t>
            </w:r>
            <w:r w:rsidRPr="003A341F">
              <w:rPr>
                <w:rFonts w:ascii="GHEA Grapalat" w:hAnsi="GHEA Grapalat"/>
                <w:sz w:val="24"/>
                <w:szCs w:val="24"/>
              </w:rPr>
              <w:t xml:space="preserve"> significantly contribute</w:t>
            </w:r>
            <w:r>
              <w:rPr>
                <w:rFonts w:ascii="GHEA Grapalat" w:hAnsi="GHEA Grapalat"/>
                <w:sz w:val="24"/>
                <w:szCs w:val="24"/>
              </w:rPr>
              <w:t xml:space="preserve"> to the realisation of the government’s ambitions</w:t>
            </w:r>
            <w:r w:rsidRPr="003A341F">
              <w:rPr>
                <w:rFonts w:ascii="GHEA Grapalat" w:hAnsi="GHEA Grapalat"/>
                <w:sz w:val="24"/>
                <w:szCs w:val="24"/>
              </w:rPr>
              <w:t xml:space="preserve">. </w:t>
            </w:r>
            <w:r>
              <w:rPr>
                <w:rFonts w:ascii="GHEA Grapalat" w:hAnsi="GHEA Grapalat"/>
                <w:sz w:val="24"/>
                <w:szCs w:val="24"/>
              </w:rPr>
              <w:t>With</w:t>
            </w:r>
            <w:r w:rsidRPr="00640228">
              <w:rPr>
                <w:rFonts w:ascii="GHEA Grapalat" w:hAnsi="GHEA Grapalat"/>
                <w:sz w:val="24"/>
                <w:szCs w:val="24"/>
              </w:rPr>
              <w:t xml:space="preserve"> this commitment </w:t>
            </w:r>
            <w:r>
              <w:rPr>
                <w:rFonts w:ascii="GHEA Grapalat" w:hAnsi="GHEA Grapalat"/>
                <w:sz w:val="24"/>
                <w:szCs w:val="24"/>
              </w:rPr>
              <w:t>t</w:t>
            </w:r>
            <w:r w:rsidRPr="00640228">
              <w:rPr>
                <w:rFonts w:ascii="GHEA Grapalat" w:hAnsi="GHEA Grapalat"/>
                <w:sz w:val="24"/>
                <w:szCs w:val="24"/>
              </w:rPr>
              <w:t xml:space="preserve">he government will </w:t>
            </w:r>
            <w:r>
              <w:rPr>
                <w:rFonts w:ascii="GHEA Grapalat" w:hAnsi="GHEA Grapalat"/>
                <w:sz w:val="24"/>
                <w:szCs w:val="24"/>
              </w:rPr>
              <w:t>adopt</w:t>
            </w:r>
            <w:r w:rsidRPr="00640228">
              <w:rPr>
                <w:rFonts w:ascii="GHEA Grapalat" w:hAnsi="GHEA Grapalat"/>
                <w:sz w:val="24"/>
                <w:szCs w:val="24"/>
              </w:rPr>
              <w:t xml:space="preserve"> international </w:t>
            </w:r>
            <w:r>
              <w:rPr>
                <w:rFonts w:ascii="GHEA Grapalat" w:hAnsi="GHEA Grapalat"/>
                <w:sz w:val="24"/>
                <w:szCs w:val="24"/>
              </w:rPr>
              <w:t>beneficial ownership transparency</w:t>
            </w:r>
            <w:r w:rsidRPr="00640228">
              <w:rPr>
                <w:rFonts w:ascii="GHEA Grapalat" w:hAnsi="GHEA Grapalat"/>
                <w:sz w:val="24"/>
                <w:szCs w:val="24"/>
              </w:rPr>
              <w:t xml:space="preserve"> standards and will monitor abuses of </w:t>
            </w:r>
            <w:r>
              <w:rPr>
                <w:rFonts w:ascii="GHEA Grapalat" w:hAnsi="GHEA Grapalat"/>
                <w:sz w:val="24"/>
                <w:szCs w:val="24"/>
              </w:rPr>
              <w:t>company ownership for illegal purposes</w:t>
            </w:r>
            <w:r w:rsidRPr="00640228">
              <w:rPr>
                <w:rFonts w:ascii="GHEA Grapalat" w:hAnsi="GHEA Grapalat"/>
                <w:sz w:val="24"/>
                <w:szCs w:val="24"/>
              </w:rPr>
              <w:t>.</w:t>
            </w:r>
            <w:r>
              <w:rPr>
                <w:rFonts w:ascii="GHEA Grapalat" w:hAnsi="GHEA Grapalat"/>
                <w:sz w:val="24"/>
                <w:szCs w:val="24"/>
              </w:rPr>
              <w:t xml:space="preserve"> </w:t>
            </w:r>
            <w:r w:rsidRPr="003A341F">
              <w:rPr>
                <w:rFonts w:ascii="GHEA Grapalat" w:hAnsi="GHEA Grapalat"/>
                <w:sz w:val="24"/>
                <w:szCs w:val="24"/>
              </w:rPr>
              <w:t xml:space="preserve">Taking into account the open will of the new government to eliminate corruption in all spheres, government </w:t>
            </w:r>
            <w:r>
              <w:rPr>
                <w:rFonts w:ascii="GHEA Grapalat" w:hAnsi="GHEA Grapalat"/>
                <w:sz w:val="24"/>
                <w:szCs w:val="24"/>
              </w:rPr>
              <w:t xml:space="preserve">of RA </w:t>
            </w:r>
            <w:r w:rsidRPr="003A341F">
              <w:rPr>
                <w:rFonts w:ascii="GHEA Grapalat" w:hAnsi="GHEA Grapalat"/>
                <w:sz w:val="24"/>
                <w:szCs w:val="24"/>
              </w:rPr>
              <w:t>pledged to ensure the publicity of data on the real owners</w:t>
            </w:r>
            <w:r>
              <w:rPr>
                <w:rFonts w:ascii="GHEA Grapalat" w:hAnsi="GHEA Grapalat"/>
                <w:sz w:val="24"/>
                <w:szCs w:val="24"/>
              </w:rPr>
              <w:t xml:space="preserve"> of companies operating in the country</w:t>
            </w:r>
            <w:r w:rsidRPr="003A341F">
              <w:rPr>
                <w:rFonts w:ascii="GHEA Grapalat" w:hAnsi="GHEA Grapalat"/>
                <w:sz w:val="24"/>
                <w:szCs w:val="24"/>
              </w:rPr>
              <w:t>.</w:t>
            </w:r>
          </w:p>
          <w:p w:rsidR="003A341F" w:rsidRPr="00133CDC" w:rsidRDefault="003A341F" w:rsidP="00B100DA">
            <w:pPr>
              <w:jc w:val="both"/>
              <w:rPr>
                <w:rFonts w:ascii="GHEA Grapalat" w:hAnsi="GHEA Grapalat"/>
                <w:sz w:val="24"/>
                <w:szCs w:val="24"/>
              </w:rPr>
            </w:pPr>
          </w:p>
        </w:tc>
      </w:tr>
      <w:tr w:rsidR="00D639D7" w:rsidRPr="00133CDC" w:rsidTr="00D639D7">
        <w:tc>
          <w:tcPr>
            <w:tcW w:w="6062" w:type="dxa"/>
            <w:gridSpan w:val="4"/>
            <w:shd w:val="clear" w:color="auto" w:fill="76923C"/>
            <w:vAlign w:val="center"/>
          </w:tcPr>
          <w:p w:rsidR="00D639D7" w:rsidRPr="00133CDC" w:rsidRDefault="00D639D7" w:rsidP="00D639D7">
            <w:pPr>
              <w:widowControl w:val="0"/>
              <w:spacing w:after="80"/>
              <w:rPr>
                <w:rFonts w:ascii="GHEA Grapalat" w:hAnsi="GHEA Grapalat"/>
                <w:sz w:val="24"/>
                <w:szCs w:val="24"/>
              </w:rPr>
            </w:pPr>
            <w:r w:rsidRPr="00133CDC">
              <w:rPr>
                <w:rFonts w:ascii="GHEA Grapalat" w:hAnsi="GHEA Grapalat"/>
                <w:color w:val="000000"/>
                <w:sz w:val="24"/>
                <w:szCs w:val="24"/>
              </w:rPr>
              <w:t>Main objective</w:t>
            </w:r>
          </w:p>
        </w:tc>
        <w:tc>
          <w:tcPr>
            <w:tcW w:w="8080" w:type="dxa"/>
            <w:gridSpan w:val="5"/>
          </w:tcPr>
          <w:p w:rsidR="00B100DA" w:rsidRDefault="00B100DA" w:rsidP="00B100DA">
            <w:pPr>
              <w:widowControl w:val="0"/>
              <w:spacing w:after="80"/>
              <w:jc w:val="both"/>
              <w:rPr>
                <w:rFonts w:ascii="GHEA Grapalat" w:hAnsi="GHEA Grapalat"/>
                <w:sz w:val="24"/>
                <w:szCs w:val="24"/>
              </w:rPr>
            </w:pPr>
            <w:r w:rsidRPr="005C3CBA">
              <w:rPr>
                <w:rFonts w:ascii="GHEA Grapalat" w:hAnsi="GHEA Grapalat"/>
                <w:sz w:val="24"/>
                <w:szCs w:val="24"/>
              </w:rPr>
              <w:t xml:space="preserve">The main objective of the commitment is </w:t>
            </w:r>
            <w:r>
              <w:rPr>
                <w:rFonts w:ascii="GHEA Grapalat" w:hAnsi="GHEA Grapalat"/>
                <w:sz w:val="24"/>
                <w:szCs w:val="24"/>
              </w:rPr>
              <w:t>to open</w:t>
            </w:r>
            <w:r w:rsidRPr="005C3CBA">
              <w:rPr>
                <w:rFonts w:ascii="GHEA Grapalat" w:hAnsi="GHEA Grapalat"/>
                <w:sz w:val="24"/>
                <w:szCs w:val="24"/>
              </w:rPr>
              <w:t xml:space="preserve"> </w:t>
            </w:r>
            <w:r>
              <w:rPr>
                <w:rFonts w:ascii="GHEA Grapalat" w:hAnsi="GHEA Grapalat"/>
                <w:sz w:val="24"/>
                <w:szCs w:val="24"/>
              </w:rPr>
              <w:t xml:space="preserve">information on </w:t>
            </w:r>
            <w:r w:rsidRPr="005C3CBA">
              <w:rPr>
                <w:rFonts w:ascii="GHEA Grapalat" w:hAnsi="GHEA Grapalat"/>
                <w:sz w:val="24"/>
                <w:szCs w:val="24"/>
              </w:rPr>
              <w:lastRenderedPageBreak/>
              <w:t xml:space="preserve">companies’ </w:t>
            </w:r>
            <w:r>
              <w:rPr>
                <w:rFonts w:ascii="GHEA Grapalat" w:hAnsi="GHEA Grapalat"/>
                <w:sz w:val="24"/>
                <w:szCs w:val="24"/>
              </w:rPr>
              <w:t>real</w:t>
            </w:r>
            <w:r w:rsidRPr="005C3CBA">
              <w:rPr>
                <w:rFonts w:ascii="GHEA Grapalat" w:hAnsi="GHEA Grapalat"/>
                <w:sz w:val="24"/>
                <w:szCs w:val="24"/>
              </w:rPr>
              <w:t xml:space="preserve"> owners</w:t>
            </w:r>
            <w:r>
              <w:rPr>
                <w:rFonts w:ascii="GHEA Grapalat" w:hAnsi="GHEA Grapalat"/>
                <w:sz w:val="24"/>
                <w:szCs w:val="24"/>
              </w:rPr>
              <w:t xml:space="preserve"> to</w:t>
            </w:r>
            <w:r w:rsidRPr="005C3CBA">
              <w:rPr>
                <w:rFonts w:ascii="GHEA Grapalat" w:hAnsi="GHEA Grapalat"/>
                <w:sz w:val="24"/>
                <w:szCs w:val="24"/>
              </w:rPr>
              <w:t xml:space="preserve"> </w:t>
            </w:r>
            <w:r>
              <w:rPr>
                <w:rFonts w:ascii="GHEA Grapalat" w:hAnsi="GHEA Grapalat"/>
                <w:sz w:val="24"/>
                <w:szCs w:val="24"/>
              </w:rPr>
              <w:t>prevent and identify the misuse of company ownership for</w:t>
            </w:r>
            <w:r w:rsidRPr="005C3CBA">
              <w:rPr>
                <w:rFonts w:ascii="GHEA Grapalat" w:hAnsi="GHEA Grapalat"/>
                <w:sz w:val="24"/>
                <w:szCs w:val="24"/>
              </w:rPr>
              <w:t xml:space="preserve"> corruption </w:t>
            </w:r>
            <w:r>
              <w:rPr>
                <w:rFonts w:ascii="GHEA Grapalat" w:hAnsi="GHEA Grapalat"/>
                <w:sz w:val="24"/>
                <w:szCs w:val="24"/>
              </w:rPr>
              <w:t>offenses.</w:t>
            </w:r>
          </w:p>
          <w:p w:rsidR="00B100DA" w:rsidRDefault="00B100DA" w:rsidP="00B100DA">
            <w:pPr>
              <w:widowControl w:val="0"/>
              <w:spacing w:after="80"/>
              <w:jc w:val="both"/>
              <w:rPr>
                <w:rFonts w:ascii="GHEA Grapalat" w:hAnsi="GHEA Grapalat"/>
                <w:sz w:val="24"/>
                <w:szCs w:val="24"/>
              </w:rPr>
            </w:pPr>
          </w:p>
          <w:p w:rsidR="00B100DA" w:rsidRDefault="00B100DA" w:rsidP="00B100DA">
            <w:pPr>
              <w:widowControl w:val="0"/>
              <w:spacing w:after="80"/>
              <w:jc w:val="both"/>
              <w:rPr>
                <w:rFonts w:ascii="GHEA Grapalat" w:hAnsi="GHEA Grapalat"/>
                <w:sz w:val="24"/>
                <w:szCs w:val="24"/>
              </w:rPr>
            </w:pPr>
            <w:r>
              <w:rPr>
                <w:rFonts w:ascii="GHEA Grapalat" w:hAnsi="GHEA Grapalat"/>
                <w:sz w:val="24"/>
                <w:szCs w:val="24"/>
              </w:rPr>
              <w:t>The p</w:t>
            </w:r>
            <w:r w:rsidRPr="00D6621C">
              <w:rPr>
                <w:rFonts w:ascii="GHEA Grapalat" w:hAnsi="GHEA Grapalat"/>
                <w:sz w:val="24"/>
                <w:szCs w:val="24"/>
              </w:rPr>
              <w:t>ublication of</w:t>
            </w:r>
            <w:r>
              <w:rPr>
                <w:rFonts w:ascii="GHEA Grapalat" w:hAnsi="GHEA Grapalat"/>
                <w:sz w:val="24"/>
                <w:szCs w:val="24"/>
              </w:rPr>
              <w:t xml:space="preserve"> information of companies’ real</w:t>
            </w:r>
            <w:r w:rsidRPr="00D6621C">
              <w:rPr>
                <w:rFonts w:ascii="GHEA Grapalat" w:hAnsi="GHEA Grapalat"/>
                <w:sz w:val="24"/>
                <w:szCs w:val="24"/>
              </w:rPr>
              <w:t xml:space="preserve"> owners will also support tax and law agencies to enforce</w:t>
            </w:r>
            <w:r>
              <w:rPr>
                <w:rFonts w:ascii="GHEA Grapalat" w:hAnsi="GHEA Grapalat"/>
                <w:sz w:val="24"/>
                <w:szCs w:val="24"/>
              </w:rPr>
              <w:t xml:space="preserve"> the laws and regulations</w:t>
            </w:r>
            <w:r w:rsidRPr="00D6621C">
              <w:rPr>
                <w:rFonts w:ascii="GHEA Grapalat" w:hAnsi="GHEA Grapalat"/>
                <w:sz w:val="24"/>
                <w:szCs w:val="24"/>
              </w:rPr>
              <w:t xml:space="preserve"> more effectively</w:t>
            </w:r>
            <w:r>
              <w:rPr>
                <w:rFonts w:ascii="GHEA Grapalat" w:hAnsi="GHEA Grapalat"/>
                <w:sz w:val="24"/>
                <w:szCs w:val="24"/>
              </w:rPr>
              <w:t xml:space="preserve"> and</w:t>
            </w:r>
            <w:r w:rsidRPr="00D6621C">
              <w:rPr>
                <w:rFonts w:ascii="GHEA Grapalat" w:hAnsi="GHEA Grapalat"/>
                <w:sz w:val="24"/>
                <w:szCs w:val="24"/>
              </w:rPr>
              <w:t xml:space="preserve"> carry out their functions</w:t>
            </w:r>
            <w:r>
              <w:rPr>
                <w:rFonts w:ascii="GHEA Grapalat" w:hAnsi="GHEA Grapalat"/>
                <w:sz w:val="24"/>
                <w:szCs w:val="24"/>
              </w:rPr>
              <w:t xml:space="preserve"> and activities</w:t>
            </w:r>
            <w:r w:rsidRPr="00D6621C">
              <w:rPr>
                <w:rFonts w:ascii="GHEA Grapalat" w:hAnsi="GHEA Grapalat"/>
                <w:sz w:val="24"/>
                <w:szCs w:val="24"/>
              </w:rPr>
              <w:t xml:space="preserve">. The transparency of such information will promote </w:t>
            </w:r>
            <w:r>
              <w:rPr>
                <w:rFonts w:ascii="GHEA Grapalat" w:hAnsi="GHEA Grapalat"/>
                <w:sz w:val="24"/>
                <w:szCs w:val="24"/>
              </w:rPr>
              <w:t xml:space="preserve">the engagement of citizens in the fight against corruption </w:t>
            </w:r>
            <w:r w:rsidRPr="00D6621C">
              <w:rPr>
                <w:rFonts w:ascii="GHEA Grapalat" w:hAnsi="GHEA Grapalat"/>
                <w:sz w:val="24"/>
                <w:szCs w:val="24"/>
              </w:rPr>
              <w:t xml:space="preserve">and </w:t>
            </w:r>
            <w:r>
              <w:rPr>
                <w:rFonts w:ascii="GHEA Grapalat" w:hAnsi="GHEA Grapalat"/>
                <w:sz w:val="24"/>
                <w:szCs w:val="24"/>
              </w:rPr>
              <w:t>can increase</w:t>
            </w:r>
            <w:r w:rsidRPr="00D6621C">
              <w:rPr>
                <w:rFonts w:ascii="GHEA Grapalat" w:hAnsi="GHEA Grapalat"/>
                <w:sz w:val="24"/>
                <w:szCs w:val="24"/>
              </w:rPr>
              <w:t xml:space="preserve"> trust in government. At the same time, it </w:t>
            </w:r>
            <w:r>
              <w:rPr>
                <w:rFonts w:ascii="GHEA Grapalat" w:hAnsi="GHEA Grapalat"/>
                <w:sz w:val="24"/>
                <w:szCs w:val="24"/>
              </w:rPr>
              <w:t xml:space="preserve">can have a positive effect in increasing </w:t>
            </w:r>
            <w:r w:rsidRPr="00D6621C">
              <w:rPr>
                <w:rFonts w:ascii="GHEA Grapalat" w:hAnsi="GHEA Grapalat"/>
                <w:sz w:val="24"/>
                <w:szCs w:val="24"/>
              </w:rPr>
              <w:t>investments</w:t>
            </w:r>
            <w:r>
              <w:rPr>
                <w:rFonts w:ascii="GHEA Grapalat" w:hAnsi="GHEA Grapalat"/>
                <w:sz w:val="24"/>
                <w:szCs w:val="24"/>
              </w:rPr>
              <w:t xml:space="preserve"> in the Republic of Armenia</w:t>
            </w:r>
            <w:r w:rsidRPr="00D6621C">
              <w:rPr>
                <w:rFonts w:ascii="GHEA Grapalat" w:hAnsi="GHEA Grapalat"/>
                <w:sz w:val="24"/>
                <w:szCs w:val="24"/>
              </w:rPr>
              <w:t>.</w:t>
            </w:r>
          </w:p>
          <w:p w:rsidR="005C3CBA" w:rsidRPr="00133CDC" w:rsidRDefault="005C3CBA" w:rsidP="00B100DA">
            <w:pPr>
              <w:widowControl w:val="0"/>
              <w:spacing w:after="80"/>
              <w:jc w:val="both"/>
              <w:rPr>
                <w:rFonts w:ascii="GHEA Grapalat" w:hAnsi="GHEA Grapalat"/>
                <w:sz w:val="24"/>
                <w:szCs w:val="24"/>
              </w:rPr>
            </w:pPr>
          </w:p>
        </w:tc>
      </w:tr>
      <w:tr w:rsidR="00D639D7" w:rsidRPr="00133CDC" w:rsidTr="00D639D7">
        <w:tc>
          <w:tcPr>
            <w:tcW w:w="6062" w:type="dxa"/>
            <w:gridSpan w:val="4"/>
            <w:shd w:val="clear" w:color="auto" w:fill="76923C"/>
            <w:vAlign w:val="center"/>
          </w:tcPr>
          <w:p w:rsidR="00D639D7" w:rsidRPr="00766462" w:rsidRDefault="00D639D7" w:rsidP="00D639D7">
            <w:pPr>
              <w:widowControl w:val="0"/>
              <w:spacing w:after="80"/>
              <w:rPr>
                <w:rFonts w:ascii="GHEA Grapalat" w:hAnsi="GHEA Grapalat" w:cs="GHEA Grapalat"/>
                <w:color w:val="000000"/>
                <w:sz w:val="24"/>
                <w:szCs w:val="24"/>
              </w:rPr>
            </w:pPr>
            <w:r w:rsidRPr="00766462">
              <w:rPr>
                <w:rFonts w:ascii="GHEA Grapalat" w:hAnsi="GHEA Grapalat"/>
                <w:color w:val="000000"/>
                <w:sz w:val="24"/>
                <w:szCs w:val="24"/>
              </w:rPr>
              <w:lastRenderedPageBreak/>
              <w:t>Brief Description of Commitment</w:t>
            </w:r>
          </w:p>
        </w:tc>
        <w:tc>
          <w:tcPr>
            <w:tcW w:w="8080" w:type="dxa"/>
            <w:gridSpan w:val="5"/>
          </w:tcPr>
          <w:p w:rsidR="00B100DA" w:rsidRDefault="00B100DA" w:rsidP="00B100DA">
            <w:pPr>
              <w:widowControl w:val="0"/>
              <w:autoSpaceDE w:val="0"/>
              <w:autoSpaceDN w:val="0"/>
              <w:adjustRightInd w:val="0"/>
              <w:spacing w:after="80"/>
              <w:jc w:val="both"/>
              <w:rPr>
                <w:rFonts w:ascii="GHEA Grapalat" w:hAnsi="GHEA Grapalat"/>
                <w:sz w:val="24"/>
                <w:szCs w:val="24"/>
              </w:rPr>
            </w:pPr>
            <w:r w:rsidRPr="003561FE">
              <w:rPr>
                <w:rFonts w:ascii="GHEA Grapalat" w:hAnsi="GHEA Grapalat"/>
                <w:sz w:val="24"/>
                <w:szCs w:val="24"/>
              </w:rPr>
              <w:t xml:space="preserve">The Government </w:t>
            </w:r>
            <w:r>
              <w:rPr>
                <w:rFonts w:ascii="GHEA Grapalat" w:hAnsi="GHEA Grapalat"/>
                <w:sz w:val="24"/>
                <w:szCs w:val="24"/>
              </w:rPr>
              <w:t>is committed to develop</w:t>
            </w:r>
            <w:r w:rsidRPr="003561FE">
              <w:rPr>
                <w:rFonts w:ascii="GHEA Grapalat" w:hAnsi="GHEA Grapalat"/>
                <w:sz w:val="24"/>
                <w:szCs w:val="24"/>
              </w:rPr>
              <w:t xml:space="preserve"> </w:t>
            </w:r>
            <w:r>
              <w:rPr>
                <w:rFonts w:ascii="GHEA Grapalat" w:hAnsi="GHEA Grapalat"/>
                <w:sz w:val="24"/>
                <w:szCs w:val="24"/>
              </w:rPr>
              <w:t xml:space="preserve">and implement </w:t>
            </w:r>
            <w:r w:rsidR="00A748C4">
              <w:rPr>
                <w:rFonts w:ascii="GHEA Grapalat" w:hAnsi="GHEA Grapalat"/>
                <w:sz w:val="24"/>
                <w:szCs w:val="24"/>
              </w:rPr>
              <w:t xml:space="preserve">a </w:t>
            </w:r>
            <w:r>
              <w:rPr>
                <w:rFonts w:ascii="GHEA Grapalat" w:hAnsi="GHEA Grapalat"/>
                <w:sz w:val="24"/>
                <w:szCs w:val="24"/>
              </w:rPr>
              <w:t>common mechanism</w:t>
            </w:r>
            <w:r w:rsidRPr="003561FE">
              <w:rPr>
                <w:rFonts w:ascii="GHEA Grapalat" w:hAnsi="GHEA Grapalat"/>
                <w:sz w:val="24"/>
                <w:szCs w:val="24"/>
              </w:rPr>
              <w:t xml:space="preserve"> for identifying </w:t>
            </w:r>
            <w:r>
              <w:rPr>
                <w:rFonts w:ascii="GHEA Grapalat" w:hAnsi="GHEA Grapalat"/>
                <w:sz w:val="24"/>
                <w:szCs w:val="24"/>
              </w:rPr>
              <w:t xml:space="preserve">the real owners of </w:t>
            </w:r>
            <w:r w:rsidRPr="003561FE">
              <w:rPr>
                <w:rFonts w:ascii="GHEA Grapalat" w:hAnsi="GHEA Grapalat"/>
                <w:sz w:val="24"/>
                <w:szCs w:val="24"/>
              </w:rPr>
              <w:t>companies</w:t>
            </w:r>
            <w:r>
              <w:rPr>
                <w:rFonts w:ascii="GHEA Grapalat" w:hAnsi="GHEA Grapalat"/>
                <w:sz w:val="24"/>
                <w:szCs w:val="24"/>
              </w:rPr>
              <w:t xml:space="preserve"> operating in RA</w:t>
            </w:r>
            <w:r w:rsidRPr="003561FE">
              <w:rPr>
                <w:rFonts w:ascii="GHEA Grapalat" w:hAnsi="GHEA Grapalat"/>
                <w:sz w:val="24"/>
                <w:szCs w:val="24"/>
              </w:rPr>
              <w:t>, by creating and launching a com</w:t>
            </w:r>
            <w:r>
              <w:rPr>
                <w:rFonts w:ascii="GHEA Grapalat" w:hAnsi="GHEA Grapalat"/>
                <w:sz w:val="24"/>
                <w:szCs w:val="24"/>
              </w:rPr>
              <w:t>prehensive open and freely accessible register of beneficial ownership</w:t>
            </w:r>
            <w:r w:rsidRPr="003561FE">
              <w:rPr>
                <w:rFonts w:ascii="GHEA Grapalat" w:hAnsi="GHEA Grapalat"/>
                <w:sz w:val="24"/>
                <w:szCs w:val="24"/>
              </w:rPr>
              <w:t>.</w:t>
            </w:r>
          </w:p>
          <w:p w:rsidR="003561FE" w:rsidRPr="00133CDC" w:rsidRDefault="003561FE" w:rsidP="00B100DA">
            <w:pPr>
              <w:widowControl w:val="0"/>
              <w:autoSpaceDE w:val="0"/>
              <w:autoSpaceDN w:val="0"/>
              <w:adjustRightInd w:val="0"/>
              <w:spacing w:after="80"/>
              <w:jc w:val="both"/>
              <w:rPr>
                <w:rFonts w:ascii="GHEA Grapalat" w:hAnsi="GHEA Grapalat"/>
                <w:sz w:val="24"/>
                <w:szCs w:val="24"/>
              </w:rPr>
            </w:pPr>
          </w:p>
        </w:tc>
      </w:tr>
      <w:tr w:rsidR="00D639D7" w:rsidRPr="00133CDC" w:rsidTr="00D639D7">
        <w:tc>
          <w:tcPr>
            <w:tcW w:w="6062" w:type="dxa"/>
            <w:gridSpan w:val="4"/>
            <w:shd w:val="clear" w:color="auto" w:fill="76923C"/>
            <w:vAlign w:val="center"/>
          </w:tcPr>
          <w:p w:rsidR="00D639D7" w:rsidRPr="00133CDC" w:rsidRDefault="00D639D7" w:rsidP="00D639D7">
            <w:pPr>
              <w:widowControl w:val="0"/>
              <w:autoSpaceDE w:val="0"/>
              <w:autoSpaceDN w:val="0"/>
              <w:adjustRightInd w:val="0"/>
              <w:spacing w:after="80"/>
              <w:rPr>
                <w:rFonts w:ascii="GHEA Grapalat" w:hAnsi="GHEA Grapalat" w:cs="GHEA Grapalat"/>
                <w:color w:val="000000"/>
                <w:sz w:val="24"/>
                <w:szCs w:val="24"/>
              </w:rPr>
            </w:pPr>
            <w:r w:rsidRPr="00133CDC">
              <w:rPr>
                <w:rFonts w:ascii="GHEA Grapalat" w:hAnsi="GHEA Grapalat"/>
                <w:color w:val="000000"/>
                <w:sz w:val="24"/>
                <w:szCs w:val="24"/>
              </w:rPr>
              <w:t>OGP challenge addressed by the commitment</w:t>
            </w:r>
          </w:p>
        </w:tc>
        <w:tc>
          <w:tcPr>
            <w:tcW w:w="8080" w:type="dxa"/>
            <w:gridSpan w:val="5"/>
            <w:vAlign w:val="center"/>
          </w:tcPr>
          <w:p w:rsidR="00D639D7" w:rsidRPr="001B3E1B" w:rsidRDefault="003561FE" w:rsidP="00D639D7">
            <w:pPr>
              <w:pStyle w:val="Normal1"/>
              <w:widowControl w:val="0"/>
              <w:autoSpaceDE w:val="0"/>
              <w:autoSpaceDN w:val="0"/>
              <w:adjustRightInd w:val="0"/>
              <w:spacing w:after="80"/>
              <w:jc w:val="both"/>
              <w:rPr>
                <w:rFonts w:ascii="GHEA Grapalat" w:hAnsi="GHEA Grapalat"/>
                <w:sz w:val="24"/>
                <w:szCs w:val="24"/>
                <w:lang w:val="en-US"/>
              </w:rPr>
            </w:pPr>
            <w:r w:rsidRPr="003561FE">
              <w:rPr>
                <w:rFonts w:ascii="GHEA Grapalat" w:eastAsia="GHEA Grapalat" w:hAnsi="GHEA Grapalat" w:cs="GHEA Grapalat"/>
                <w:sz w:val="24"/>
                <w:szCs w:val="24"/>
              </w:rPr>
              <w:t xml:space="preserve">Publicity, accountability, </w:t>
            </w:r>
            <w:r w:rsidR="003E7DEF">
              <w:rPr>
                <w:rFonts w:ascii="GHEA Grapalat" w:hAnsi="GHEA Grapalat"/>
                <w:sz w:val="24"/>
                <w:szCs w:val="24"/>
                <w:lang w:val="en-US"/>
              </w:rPr>
              <w:t>e</w:t>
            </w:r>
            <w:r w:rsidR="001B3E1B" w:rsidRPr="00371E3A">
              <w:rPr>
                <w:rFonts w:ascii="GHEA Grapalat" w:hAnsi="GHEA Grapalat"/>
                <w:sz w:val="24"/>
                <w:szCs w:val="24"/>
                <w:lang w:val="en-US"/>
              </w:rPr>
              <w:t>nhancement of public integrity</w:t>
            </w:r>
            <w:r w:rsidR="003E7DEF">
              <w:rPr>
                <w:rFonts w:ascii="GHEA Grapalat" w:hAnsi="GHEA Grapalat"/>
                <w:sz w:val="24"/>
                <w:szCs w:val="24"/>
                <w:lang w:val="en-US"/>
              </w:rPr>
              <w:t>,</w:t>
            </w:r>
            <w:r w:rsidR="001B3E1B">
              <w:rPr>
                <w:rFonts w:ascii="GHEA Grapalat" w:hAnsi="GHEA Grapalat"/>
                <w:sz w:val="24"/>
                <w:szCs w:val="24"/>
                <w:lang w:val="en-US"/>
              </w:rPr>
              <w:t xml:space="preserve"> </w:t>
            </w:r>
            <w:r w:rsidRPr="003561FE">
              <w:rPr>
                <w:rFonts w:ascii="GHEA Grapalat" w:eastAsia="GHEA Grapalat" w:hAnsi="GHEA Grapalat" w:cs="GHEA Grapalat"/>
                <w:sz w:val="24"/>
                <w:szCs w:val="24"/>
              </w:rPr>
              <w:t>innovation</w:t>
            </w:r>
          </w:p>
          <w:p w:rsidR="001B3E1B" w:rsidRPr="00133CDC" w:rsidRDefault="001B3E1B" w:rsidP="001B3E1B">
            <w:pPr>
              <w:pStyle w:val="Normal1"/>
              <w:widowControl w:val="0"/>
              <w:autoSpaceDE w:val="0"/>
              <w:autoSpaceDN w:val="0"/>
              <w:adjustRightInd w:val="0"/>
              <w:spacing w:after="80"/>
              <w:jc w:val="both"/>
              <w:rPr>
                <w:rFonts w:ascii="GHEA Grapalat" w:eastAsia="GHEA Grapalat" w:hAnsi="GHEA Grapalat" w:cs="GHEA Grapalat"/>
                <w:sz w:val="24"/>
                <w:szCs w:val="24"/>
              </w:rPr>
            </w:pPr>
          </w:p>
        </w:tc>
      </w:tr>
      <w:tr w:rsidR="00D639D7" w:rsidRPr="00133CDC" w:rsidTr="00D639D7">
        <w:tc>
          <w:tcPr>
            <w:tcW w:w="6062" w:type="dxa"/>
            <w:gridSpan w:val="4"/>
            <w:shd w:val="clear" w:color="auto" w:fill="76923C"/>
            <w:vAlign w:val="center"/>
          </w:tcPr>
          <w:p w:rsidR="00D639D7" w:rsidRPr="00133CDC" w:rsidRDefault="00D639D7" w:rsidP="00D639D7">
            <w:pPr>
              <w:widowControl w:val="0"/>
              <w:autoSpaceDE w:val="0"/>
              <w:autoSpaceDN w:val="0"/>
              <w:adjustRightInd w:val="0"/>
              <w:spacing w:after="80"/>
              <w:rPr>
                <w:rFonts w:ascii="GHEA Grapalat" w:hAnsi="GHEA Grapalat" w:cs="GHEA Grapalat"/>
                <w:color w:val="000000"/>
                <w:sz w:val="24"/>
                <w:szCs w:val="24"/>
              </w:rPr>
            </w:pPr>
            <w:r w:rsidRPr="00133CDC">
              <w:rPr>
                <w:rFonts w:ascii="GHEA Grapalat" w:hAnsi="GHEA Grapalat"/>
                <w:color w:val="000000"/>
                <w:sz w:val="24"/>
                <w:szCs w:val="24"/>
              </w:rPr>
              <w:t>Relevance to OGP values</w:t>
            </w:r>
          </w:p>
        </w:tc>
        <w:tc>
          <w:tcPr>
            <w:tcW w:w="8080" w:type="dxa"/>
            <w:gridSpan w:val="5"/>
            <w:vAlign w:val="center"/>
          </w:tcPr>
          <w:p w:rsidR="001B3E1B" w:rsidRDefault="001B3E1B" w:rsidP="00D639D7">
            <w:pPr>
              <w:widowControl w:val="0"/>
              <w:autoSpaceDE w:val="0"/>
              <w:autoSpaceDN w:val="0"/>
              <w:adjustRightInd w:val="0"/>
              <w:spacing w:after="80"/>
              <w:jc w:val="both"/>
              <w:rPr>
                <w:rFonts w:ascii="GHEA Grapalat" w:hAnsi="GHEA Grapalat"/>
                <w:sz w:val="24"/>
                <w:szCs w:val="24"/>
              </w:rPr>
            </w:pPr>
            <w:r>
              <w:rPr>
                <w:rFonts w:ascii="GHEA Grapalat" w:hAnsi="GHEA Grapalat"/>
                <w:sz w:val="24"/>
                <w:szCs w:val="24"/>
              </w:rPr>
              <w:t xml:space="preserve">The </w:t>
            </w:r>
            <w:r w:rsidR="0053085E">
              <w:rPr>
                <w:rFonts w:ascii="GHEA Grapalat" w:hAnsi="GHEA Grapalat"/>
                <w:sz w:val="24"/>
                <w:szCs w:val="24"/>
              </w:rPr>
              <w:t>Register</w:t>
            </w:r>
            <w:r>
              <w:rPr>
                <w:rFonts w:ascii="GHEA Grapalat" w:hAnsi="GHEA Grapalat"/>
                <w:sz w:val="24"/>
                <w:szCs w:val="24"/>
              </w:rPr>
              <w:t xml:space="preserve"> will</w:t>
            </w:r>
            <w:r w:rsidR="0053085E">
              <w:rPr>
                <w:rFonts w:ascii="GHEA Grapalat" w:hAnsi="GHEA Grapalat"/>
                <w:sz w:val="24"/>
                <w:szCs w:val="24"/>
              </w:rPr>
              <w:t xml:space="preserve"> provide access</w:t>
            </w:r>
            <w:r w:rsidRPr="001B3E1B">
              <w:rPr>
                <w:rFonts w:ascii="GHEA Grapalat" w:hAnsi="GHEA Grapalat"/>
                <w:sz w:val="24"/>
                <w:szCs w:val="24"/>
              </w:rPr>
              <w:t xml:space="preserve"> to </w:t>
            </w:r>
            <w:r w:rsidR="0053085E">
              <w:rPr>
                <w:rFonts w:ascii="GHEA Grapalat" w:hAnsi="GHEA Grapalat"/>
                <w:sz w:val="24"/>
                <w:szCs w:val="24"/>
              </w:rPr>
              <w:t>actual</w:t>
            </w:r>
            <w:r w:rsidRPr="001B3E1B">
              <w:rPr>
                <w:rFonts w:ascii="GHEA Grapalat" w:hAnsi="GHEA Grapalat"/>
                <w:sz w:val="24"/>
                <w:szCs w:val="24"/>
              </w:rPr>
              <w:t xml:space="preserve"> </w:t>
            </w:r>
            <w:r w:rsidR="0053085E" w:rsidRPr="001B3E1B">
              <w:rPr>
                <w:rFonts w:ascii="GHEA Grapalat" w:hAnsi="GHEA Grapalat"/>
                <w:sz w:val="24"/>
                <w:szCs w:val="24"/>
              </w:rPr>
              <w:t>owners’</w:t>
            </w:r>
            <w:r w:rsidR="0053085E">
              <w:rPr>
                <w:rFonts w:ascii="GHEA Grapalat" w:hAnsi="GHEA Grapalat"/>
                <w:sz w:val="24"/>
                <w:szCs w:val="24"/>
              </w:rPr>
              <w:t xml:space="preserve"> information</w:t>
            </w:r>
            <w:r w:rsidRPr="001B3E1B">
              <w:rPr>
                <w:rFonts w:ascii="GHEA Grapalat" w:hAnsi="GHEA Grapalat"/>
                <w:sz w:val="24"/>
                <w:szCs w:val="24"/>
              </w:rPr>
              <w:t>, increase public confidence, increase t</w:t>
            </w:r>
            <w:r w:rsidR="0053085E">
              <w:rPr>
                <w:rFonts w:ascii="GHEA Grapalat" w:hAnsi="GHEA Grapalat"/>
                <w:sz w:val="24"/>
                <w:szCs w:val="24"/>
              </w:rPr>
              <w:t>ransparency and public control</w:t>
            </w:r>
            <w:r w:rsidRPr="001B3E1B">
              <w:rPr>
                <w:rFonts w:ascii="GHEA Grapalat" w:hAnsi="GHEA Grapalat"/>
                <w:sz w:val="24"/>
                <w:szCs w:val="24"/>
              </w:rPr>
              <w:t xml:space="preserve">, and thereby improve </w:t>
            </w:r>
            <w:r w:rsidR="0053085E">
              <w:rPr>
                <w:rFonts w:ascii="GHEA Grapalat" w:hAnsi="GHEA Grapalat"/>
                <w:sz w:val="24"/>
                <w:szCs w:val="24"/>
              </w:rPr>
              <w:t xml:space="preserve">the </w:t>
            </w:r>
            <w:r w:rsidR="0053085E" w:rsidRPr="001B3E1B">
              <w:rPr>
                <w:rFonts w:ascii="GHEA Grapalat" w:hAnsi="GHEA Grapalat"/>
                <w:sz w:val="24"/>
                <w:szCs w:val="24"/>
              </w:rPr>
              <w:t xml:space="preserve">accountability </w:t>
            </w:r>
            <w:r w:rsidR="0053085E">
              <w:rPr>
                <w:rFonts w:ascii="GHEA Grapalat" w:hAnsi="GHEA Grapalat"/>
                <w:sz w:val="24"/>
                <w:szCs w:val="24"/>
              </w:rPr>
              <w:t>of companies</w:t>
            </w:r>
            <w:r w:rsidRPr="001B3E1B">
              <w:rPr>
                <w:rFonts w:ascii="GHEA Grapalat" w:hAnsi="GHEA Grapalat"/>
                <w:sz w:val="24"/>
                <w:szCs w:val="24"/>
              </w:rPr>
              <w:t>.</w:t>
            </w:r>
          </w:p>
          <w:p w:rsidR="00D639D7" w:rsidRPr="00133CDC" w:rsidRDefault="00D639D7" w:rsidP="00D639D7">
            <w:pPr>
              <w:widowControl w:val="0"/>
              <w:autoSpaceDE w:val="0"/>
              <w:autoSpaceDN w:val="0"/>
              <w:adjustRightInd w:val="0"/>
              <w:spacing w:after="80"/>
              <w:jc w:val="both"/>
              <w:rPr>
                <w:rFonts w:ascii="GHEA Grapalat" w:eastAsia="Arial Unicode MS" w:hAnsi="GHEA Grapalat" w:cs="GHEA Grapalat"/>
                <w:bCs/>
                <w:sz w:val="24"/>
                <w:szCs w:val="24"/>
              </w:rPr>
            </w:pPr>
          </w:p>
        </w:tc>
      </w:tr>
      <w:tr w:rsidR="00D639D7" w:rsidRPr="00133CDC" w:rsidTr="00D639D7">
        <w:tc>
          <w:tcPr>
            <w:tcW w:w="6062" w:type="dxa"/>
            <w:gridSpan w:val="4"/>
            <w:shd w:val="clear" w:color="auto" w:fill="76923C"/>
            <w:vAlign w:val="center"/>
          </w:tcPr>
          <w:p w:rsidR="00D639D7" w:rsidRPr="00133CDC" w:rsidRDefault="00D639D7" w:rsidP="00D639D7">
            <w:pPr>
              <w:widowControl w:val="0"/>
              <w:autoSpaceDE w:val="0"/>
              <w:autoSpaceDN w:val="0"/>
              <w:adjustRightInd w:val="0"/>
              <w:spacing w:after="80"/>
              <w:rPr>
                <w:rFonts w:ascii="GHEA Grapalat" w:hAnsi="GHEA Grapalat" w:cs="GHEA Grapalat"/>
                <w:color w:val="000000"/>
                <w:sz w:val="24"/>
                <w:szCs w:val="24"/>
              </w:rPr>
            </w:pPr>
            <w:r w:rsidRPr="00133CDC">
              <w:rPr>
                <w:rFonts w:ascii="GHEA Grapalat" w:hAnsi="GHEA Grapalat"/>
                <w:color w:val="000000"/>
                <w:sz w:val="24"/>
                <w:szCs w:val="24"/>
              </w:rPr>
              <w:t>Ambition</w:t>
            </w:r>
          </w:p>
        </w:tc>
        <w:tc>
          <w:tcPr>
            <w:tcW w:w="8080" w:type="dxa"/>
            <w:gridSpan w:val="5"/>
            <w:vAlign w:val="center"/>
          </w:tcPr>
          <w:p w:rsidR="0053085E" w:rsidRPr="00133CDC" w:rsidRDefault="00B100DA" w:rsidP="003E7DEF">
            <w:pPr>
              <w:widowControl w:val="0"/>
              <w:spacing w:after="80"/>
              <w:jc w:val="both"/>
              <w:rPr>
                <w:rFonts w:ascii="GHEA Grapalat" w:hAnsi="GHEA Grapalat" w:cs="Arian AMU"/>
                <w:color w:val="000000"/>
                <w:sz w:val="24"/>
                <w:szCs w:val="24"/>
              </w:rPr>
            </w:pPr>
            <w:r w:rsidRPr="0053085E">
              <w:rPr>
                <w:rFonts w:ascii="GHEA Grapalat" w:hAnsi="GHEA Grapalat" w:cs="Arian AMU"/>
                <w:color w:val="000000"/>
                <w:sz w:val="24"/>
                <w:szCs w:val="24"/>
              </w:rPr>
              <w:t xml:space="preserve">The </w:t>
            </w:r>
            <w:r>
              <w:rPr>
                <w:rFonts w:ascii="GHEA Grapalat" w:hAnsi="GHEA Grapalat" w:cs="Arian AMU"/>
                <w:color w:val="000000"/>
                <w:sz w:val="24"/>
                <w:szCs w:val="24"/>
              </w:rPr>
              <w:t xml:space="preserve">commitment </w:t>
            </w:r>
            <w:r w:rsidRPr="0053085E">
              <w:rPr>
                <w:rFonts w:ascii="GHEA Grapalat" w:hAnsi="GHEA Grapalat" w:cs="Arian AMU"/>
                <w:color w:val="000000"/>
                <w:sz w:val="24"/>
                <w:szCs w:val="24"/>
              </w:rPr>
              <w:t xml:space="preserve">is exclusive </w:t>
            </w:r>
            <w:r>
              <w:rPr>
                <w:rFonts w:ascii="GHEA Grapalat" w:hAnsi="GHEA Grapalat" w:cs="Arian AMU"/>
                <w:color w:val="000000"/>
                <w:sz w:val="24"/>
                <w:szCs w:val="24"/>
              </w:rPr>
              <w:t>for Armenia and other OGP</w:t>
            </w:r>
            <w:r w:rsidRPr="0053085E">
              <w:rPr>
                <w:rFonts w:ascii="GHEA Grapalat" w:hAnsi="GHEA Grapalat" w:cs="Arian AMU"/>
                <w:color w:val="000000"/>
                <w:sz w:val="24"/>
                <w:szCs w:val="24"/>
              </w:rPr>
              <w:t xml:space="preserve"> member countries. </w:t>
            </w:r>
            <w:r>
              <w:rPr>
                <w:rFonts w:ascii="GHEA Grapalat" w:hAnsi="GHEA Grapalat" w:cs="Arian AMU"/>
                <w:color w:val="000000"/>
                <w:sz w:val="24"/>
                <w:szCs w:val="24"/>
              </w:rPr>
              <w:t xml:space="preserve">Armenia will have an </w:t>
            </w:r>
            <w:r w:rsidRPr="0053085E">
              <w:rPr>
                <w:rFonts w:ascii="GHEA Grapalat" w:hAnsi="GHEA Grapalat" w:cs="Arian AMU"/>
                <w:color w:val="000000"/>
                <w:sz w:val="24"/>
                <w:szCs w:val="24"/>
              </w:rPr>
              <w:t xml:space="preserve">effective </w:t>
            </w:r>
            <w:r>
              <w:rPr>
                <w:rFonts w:ascii="GHEA Grapalat" w:hAnsi="GHEA Grapalat" w:cs="Arian AMU"/>
                <w:color w:val="000000"/>
                <w:sz w:val="24"/>
                <w:szCs w:val="24"/>
              </w:rPr>
              <w:t>tool for Civil society and the S</w:t>
            </w:r>
            <w:r w:rsidRPr="0053085E">
              <w:rPr>
                <w:rFonts w:ascii="GHEA Grapalat" w:hAnsi="GHEA Grapalat" w:cs="Arian AMU"/>
                <w:color w:val="000000"/>
                <w:sz w:val="24"/>
                <w:szCs w:val="24"/>
              </w:rPr>
              <w:t xml:space="preserve">tate </w:t>
            </w:r>
            <w:r>
              <w:rPr>
                <w:rFonts w:ascii="GHEA Grapalat" w:hAnsi="GHEA Grapalat" w:cs="Arian AMU"/>
                <w:color w:val="000000"/>
                <w:sz w:val="24"/>
                <w:szCs w:val="24"/>
              </w:rPr>
              <w:t xml:space="preserve">agencies </w:t>
            </w:r>
            <w:r w:rsidRPr="0053085E">
              <w:rPr>
                <w:rFonts w:ascii="GHEA Grapalat" w:hAnsi="GHEA Grapalat" w:cs="Arian AMU"/>
                <w:color w:val="000000"/>
                <w:sz w:val="24"/>
                <w:szCs w:val="24"/>
              </w:rPr>
              <w:t xml:space="preserve">to determine </w:t>
            </w:r>
            <w:r>
              <w:rPr>
                <w:rFonts w:ascii="GHEA Grapalat" w:hAnsi="GHEA Grapalat" w:cs="Arian AMU"/>
                <w:color w:val="000000"/>
                <w:sz w:val="24"/>
                <w:szCs w:val="24"/>
              </w:rPr>
              <w:t>the ultimate beneficial owners</w:t>
            </w:r>
            <w:r w:rsidRPr="0053085E">
              <w:rPr>
                <w:rFonts w:ascii="GHEA Grapalat" w:hAnsi="GHEA Grapalat" w:cs="Arian AMU"/>
                <w:color w:val="000000"/>
                <w:sz w:val="24"/>
                <w:szCs w:val="24"/>
              </w:rPr>
              <w:t xml:space="preserve"> in </w:t>
            </w:r>
            <w:r>
              <w:rPr>
                <w:rFonts w:ascii="GHEA Grapalat" w:hAnsi="GHEA Grapalat" w:cs="Arian AMU"/>
                <w:color w:val="000000"/>
                <w:sz w:val="24"/>
                <w:szCs w:val="24"/>
              </w:rPr>
              <w:t>all sectors of the economy operating in RA</w:t>
            </w:r>
            <w:r w:rsidRPr="0053085E">
              <w:rPr>
                <w:rFonts w:ascii="GHEA Grapalat" w:hAnsi="GHEA Grapalat" w:cs="Arian AMU"/>
                <w:color w:val="000000"/>
                <w:sz w:val="24"/>
                <w:szCs w:val="24"/>
              </w:rPr>
              <w:t>. This</w:t>
            </w:r>
            <w:r>
              <w:rPr>
                <w:rFonts w:ascii="GHEA Grapalat" w:hAnsi="GHEA Grapalat" w:cs="Arian AMU"/>
                <w:color w:val="000000"/>
                <w:sz w:val="24"/>
                <w:szCs w:val="24"/>
              </w:rPr>
              <w:t xml:space="preserve"> commitment is a comprehensive and </w:t>
            </w:r>
            <w:r w:rsidRPr="0053085E">
              <w:rPr>
                <w:rFonts w:ascii="GHEA Grapalat" w:hAnsi="GHEA Grapalat" w:cs="Arian AMU"/>
                <w:color w:val="000000"/>
                <w:sz w:val="24"/>
                <w:szCs w:val="24"/>
              </w:rPr>
              <w:t>inclusive program</w:t>
            </w:r>
            <w:r>
              <w:rPr>
                <w:rFonts w:ascii="GHEA Grapalat" w:hAnsi="GHEA Grapalat" w:cs="Arian AMU"/>
                <w:color w:val="000000"/>
                <w:sz w:val="24"/>
                <w:szCs w:val="24"/>
              </w:rPr>
              <w:t>, which will</w:t>
            </w:r>
            <w:r w:rsidRPr="0053085E">
              <w:rPr>
                <w:rFonts w:ascii="GHEA Grapalat" w:hAnsi="GHEA Grapalat" w:cs="Arian AMU"/>
                <w:color w:val="000000"/>
                <w:sz w:val="24"/>
                <w:szCs w:val="24"/>
              </w:rPr>
              <w:t xml:space="preserve"> lead to </w:t>
            </w:r>
            <w:r>
              <w:rPr>
                <w:rFonts w:ascii="GHEA Grapalat" w:hAnsi="GHEA Grapalat" w:cs="Arian AMU"/>
                <w:color w:val="000000"/>
                <w:sz w:val="24"/>
                <w:szCs w:val="24"/>
              </w:rPr>
              <w:t>positive changes</w:t>
            </w:r>
            <w:r w:rsidRPr="0053085E">
              <w:rPr>
                <w:rFonts w:ascii="GHEA Grapalat" w:hAnsi="GHEA Grapalat" w:cs="Arian AMU"/>
                <w:color w:val="000000"/>
                <w:sz w:val="24"/>
                <w:szCs w:val="24"/>
              </w:rPr>
              <w:t xml:space="preserve"> </w:t>
            </w:r>
            <w:r>
              <w:rPr>
                <w:rFonts w:ascii="GHEA Grapalat" w:hAnsi="GHEA Grapalat" w:cs="Arian AMU"/>
                <w:color w:val="000000"/>
                <w:sz w:val="24"/>
                <w:szCs w:val="24"/>
              </w:rPr>
              <w:t xml:space="preserve">including a </w:t>
            </w:r>
            <w:r w:rsidRPr="0053085E">
              <w:rPr>
                <w:rFonts w:ascii="GHEA Grapalat" w:hAnsi="GHEA Grapalat" w:cs="Arian AMU"/>
                <w:color w:val="000000"/>
                <w:sz w:val="24"/>
                <w:szCs w:val="24"/>
              </w:rPr>
              <w:t>huge impact on</w:t>
            </w:r>
            <w:r>
              <w:rPr>
                <w:rFonts w:ascii="GHEA Grapalat" w:hAnsi="GHEA Grapalat" w:cs="Arian AMU"/>
                <w:color w:val="000000"/>
                <w:sz w:val="24"/>
                <w:szCs w:val="24"/>
              </w:rPr>
              <w:t xml:space="preserve"> the</w:t>
            </w:r>
            <w:r w:rsidRPr="0053085E">
              <w:rPr>
                <w:rFonts w:ascii="GHEA Grapalat" w:hAnsi="GHEA Grapalat" w:cs="Arian AMU"/>
                <w:color w:val="000000"/>
                <w:sz w:val="24"/>
                <w:szCs w:val="24"/>
              </w:rPr>
              <w:t xml:space="preserve"> </w:t>
            </w:r>
            <w:r>
              <w:rPr>
                <w:rFonts w:ascii="GHEA Grapalat" w:hAnsi="GHEA Grapalat" w:cs="Arian AMU"/>
                <w:color w:val="000000"/>
                <w:sz w:val="24"/>
                <w:szCs w:val="24"/>
              </w:rPr>
              <w:t xml:space="preserve">fight against </w:t>
            </w:r>
            <w:r w:rsidRPr="0053085E">
              <w:rPr>
                <w:rFonts w:ascii="GHEA Grapalat" w:hAnsi="GHEA Grapalat" w:cs="Arian AMU"/>
                <w:color w:val="000000"/>
                <w:sz w:val="24"/>
                <w:szCs w:val="24"/>
              </w:rPr>
              <w:t>corruption and money laundering.</w:t>
            </w:r>
            <w:r>
              <w:rPr>
                <w:rFonts w:ascii="GHEA Grapalat" w:hAnsi="GHEA Grapalat" w:cs="Arian AMU"/>
                <w:color w:val="000000"/>
                <w:sz w:val="24"/>
                <w:szCs w:val="24"/>
              </w:rPr>
              <w:t xml:space="preserve"> By doing so</w:t>
            </w:r>
            <w:r w:rsidRPr="0053085E">
              <w:rPr>
                <w:rFonts w:ascii="GHEA Grapalat" w:hAnsi="GHEA Grapalat" w:cs="Arian AMU"/>
                <w:color w:val="000000"/>
                <w:sz w:val="24"/>
                <w:szCs w:val="24"/>
              </w:rPr>
              <w:t>, Armenia will</w:t>
            </w:r>
            <w:r>
              <w:rPr>
                <w:rFonts w:ascii="GHEA Grapalat" w:hAnsi="GHEA Grapalat" w:cs="Arian AMU"/>
                <w:color w:val="000000"/>
                <w:sz w:val="24"/>
                <w:szCs w:val="24"/>
              </w:rPr>
              <w:t xml:space="preserve"> join the group of pio</w:t>
            </w:r>
            <w:r w:rsidR="00A748C4">
              <w:rPr>
                <w:rFonts w:ascii="GHEA Grapalat" w:hAnsi="GHEA Grapalat" w:cs="Arian AMU"/>
                <w:color w:val="000000"/>
                <w:sz w:val="24"/>
                <w:szCs w:val="24"/>
              </w:rPr>
              <w:t>neer countries in the field of B</w:t>
            </w:r>
            <w:r w:rsidRPr="0053085E">
              <w:rPr>
                <w:rFonts w:ascii="GHEA Grapalat" w:hAnsi="GHEA Grapalat" w:cs="Arian AMU"/>
                <w:color w:val="000000"/>
                <w:sz w:val="24"/>
                <w:szCs w:val="24"/>
              </w:rPr>
              <w:t xml:space="preserve">eneficial </w:t>
            </w:r>
            <w:r>
              <w:rPr>
                <w:rFonts w:ascii="GHEA Grapalat" w:hAnsi="GHEA Grapalat" w:cs="Arian AMU"/>
                <w:color w:val="000000"/>
                <w:sz w:val="24"/>
                <w:szCs w:val="24"/>
              </w:rPr>
              <w:t>o</w:t>
            </w:r>
            <w:r w:rsidRPr="0053085E">
              <w:rPr>
                <w:rFonts w:ascii="GHEA Grapalat" w:hAnsi="GHEA Grapalat" w:cs="Arian AMU"/>
                <w:color w:val="000000"/>
                <w:sz w:val="24"/>
                <w:szCs w:val="24"/>
              </w:rPr>
              <w:t xml:space="preserve">wnership </w:t>
            </w:r>
            <w:r>
              <w:rPr>
                <w:rFonts w:ascii="GHEA Grapalat" w:hAnsi="GHEA Grapalat" w:cs="Arian AMU"/>
                <w:color w:val="000000"/>
                <w:sz w:val="24"/>
                <w:szCs w:val="24"/>
              </w:rPr>
              <w:t>transparency</w:t>
            </w:r>
            <w:r w:rsidRPr="0053085E">
              <w:rPr>
                <w:rFonts w:ascii="GHEA Grapalat" w:hAnsi="GHEA Grapalat" w:cs="Arian AMU"/>
                <w:color w:val="000000"/>
                <w:sz w:val="24"/>
                <w:szCs w:val="24"/>
              </w:rPr>
              <w:t>.</w:t>
            </w:r>
          </w:p>
        </w:tc>
      </w:tr>
      <w:tr w:rsidR="00F95869" w:rsidRPr="00133CDC" w:rsidTr="00D639D7">
        <w:tc>
          <w:tcPr>
            <w:tcW w:w="6062" w:type="dxa"/>
            <w:gridSpan w:val="4"/>
            <w:shd w:val="clear" w:color="auto" w:fill="76923C"/>
            <w:vAlign w:val="center"/>
          </w:tcPr>
          <w:p w:rsidR="00F95869" w:rsidRPr="00133CDC" w:rsidRDefault="00F95869" w:rsidP="00D639D7">
            <w:pPr>
              <w:widowControl w:val="0"/>
              <w:autoSpaceDE w:val="0"/>
              <w:autoSpaceDN w:val="0"/>
              <w:adjustRightInd w:val="0"/>
              <w:spacing w:after="80"/>
              <w:rPr>
                <w:rFonts w:ascii="GHEA Grapalat" w:hAnsi="GHEA Grapalat"/>
                <w:color w:val="000000"/>
                <w:sz w:val="24"/>
                <w:szCs w:val="24"/>
              </w:rPr>
            </w:pPr>
            <w:r>
              <w:rPr>
                <w:rFonts w:ascii="GHEA Grapalat" w:hAnsi="GHEA Grapalat"/>
                <w:color w:val="000000"/>
                <w:sz w:val="24"/>
                <w:szCs w:val="24"/>
              </w:rPr>
              <w:lastRenderedPageBreak/>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8080" w:type="dxa"/>
            <w:gridSpan w:val="5"/>
            <w:vAlign w:val="center"/>
          </w:tcPr>
          <w:p w:rsidR="00F95869" w:rsidRPr="00B100DA" w:rsidRDefault="00B100DA" w:rsidP="003E7DEF">
            <w:pPr>
              <w:widowControl w:val="0"/>
              <w:spacing w:after="80"/>
              <w:jc w:val="both"/>
              <w:rPr>
                <w:rFonts w:ascii="GHEA Grapalat" w:hAnsi="GHEA Grapalat"/>
                <w:b/>
                <w:iCs/>
                <w:color w:val="000000"/>
                <w:sz w:val="24"/>
                <w:szCs w:val="24"/>
                <w:lang w:val="en-US"/>
              </w:rPr>
            </w:pPr>
            <w:r w:rsidRPr="00B100DA">
              <w:rPr>
                <w:rFonts w:ascii="GHEA Grapalat" w:hAnsi="GHEA Grapalat"/>
                <w:b/>
                <w:iCs/>
                <w:color w:val="000000"/>
                <w:sz w:val="24"/>
                <w:szCs w:val="24"/>
              </w:rPr>
              <w:t>16.5</w:t>
            </w:r>
            <w:r>
              <w:rPr>
                <w:rFonts w:ascii="GHEA Grapalat" w:hAnsi="GHEA Grapalat"/>
                <w:b/>
                <w:iCs/>
                <w:color w:val="000000"/>
                <w:sz w:val="24"/>
                <w:szCs w:val="24"/>
              </w:rPr>
              <w:t xml:space="preserve"> </w:t>
            </w:r>
            <w:r w:rsidRPr="00B100DA">
              <w:rPr>
                <w:rFonts w:ascii="GHEA Grapalat" w:hAnsi="GHEA Grapalat"/>
                <w:iCs/>
                <w:color w:val="000000"/>
                <w:sz w:val="24"/>
                <w:szCs w:val="24"/>
                <w:lang w:val="en-US"/>
              </w:rPr>
              <w:t>Substantially reduce corruption and bribery in all their forms</w:t>
            </w:r>
            <w:r>
              <w:rPr>
                <w:rFonts w:ascii="GHEA Grapalat" w:hAnsi="GHEA Grapalat"/>
                <w:iCs/>
                <w:color w:val="000000"/>
                <w:sz w:val="24"/>
                <w:szCs w:val="24"/>
                <w:lang w:val="en-US"/>
              </w:rPr>
              <w:t>.</w:t>
            </w:r>
          </w:p>
          <w:p w:rsidR="00B100DA" w:rsidRPr="00B100DA" w:rsidRDefault="00B100DA" w:rsidP="00B100DA">
            <w:pPr>
              <w:pStyle w:val="Heading1"/>
              <w:spacing w:before="0"/>
              <w:jc w:val="both"/>
              <w:rPr>
                <w:rFonts w:ascii="GHEA Grapalat" w:hAnsi="GHEA Grapalat" w:cs="Arian AMU"/>
                <w:b w:val="0"/>
                <w:color w:val="000000" w:themeColor="text1"/>
                <w:sz w:val="24"/>
                <w:szCs w:val="24"/>
              </w:rPr>
            </w:pPr>
            <w:r w:rsidRPr="00B100DA">
              <w:rPr>
                <w:rFonts w:ascii="GHEA Grapalat" w:hAnsi="GHEA Grapalat"/>
                <w:color w:val="000000" w:themeColor="text1"/>
                <w:sz w:val="24"/>
                <w:szCs w:val="24"/>
              </w:rPr>
              <w:t>17.17</w:t>
            </w:r>
            <w:r w:rsidRPr="00B100DA">
              <w:rPr>
                <w:rFonts w:ascii="GHEA Grapalat" w:hAnsi="GHEA Grapalat"/>
                <w:b w:val="0"/>
                <w:color w:val="000000" w:themeColor="text1"/>
                <w:sz w:val="24"/>
                <w:szCs w:val="24"/>
              </w:rPr>
              <w:t xml:space="preserve"> </w:t>
            </w:r>
            <w:r w:rsidRPr="00B100DA">
              <w:rPr>
                <w:rFonts w:ascii="GHEA Grapalat" w:hAnsi="GHEA Grapalat" w:cs="Arial"/>
                <w:b w:val="0"/>
                <w:color w:val="000000" w:themeColor="text1"/>
                <w:sz w:val="24"/>
                <w:szCs w:val="24"/>
              </w:rPr>
              <w:t>encourage and promote effective public, public- private, and civil society partnerships, building on the experience and resourcing strategies of partnerships.</w:t>
            </w:r>
          </w:p>
        </w:tc>
      </w:tr>
      <w:tr w:rsidR="00D639D7" w:rsidRPr="00133CDC" w:rsidTr="00D639D7">
        <w:tc>
          <w:tcPr>
            <w:tcW w:w="10173" w:type="dxa"/>
            <w:gridSpan w:val="6"/>
            <w:shd w:val="clear" w:color="auto" w:fill="76923C"/>
          </w:tcPr>
          <w:p w:rsidR="00D639D7" w:rsidRPr="00133CDC" w:rsidRDefault="00D639D7" w:rsidP="00D639D7">
            <w:pPr>
              <w:widowControl w:val="0"/>
              <w:spacing w:after="80"/>
              <w:ind w:left="165" w:hanging="165"/>
              <w:rPr>
                <w:rFonts w:ascii="GHEA Grapalat" w:hAnsi="GHEA Grapalat" w:cs="GHEA Grapalat"/>
                <w:color w:val="000000"/>
                <w:sz w:val="24"/>
                <w:szCs w:val="24"/>
              </w:rPr>
            </w:pPr>
            <w:r w:rsidRPr="00133CDC">
              <w:rPr>
                <w:rFonts w:ascii="GHEA Grapalat" w:hAnsi="GHEA Grapalat"/>
                <w:color w:val="000000"/>
                <w:sz w:val="24"/>
                <w:szCs w:val="24"/>
              </w:rPr>
              <w:t>Verifiable and measurable criteria for performance of commitment</w:t>
            </w:r>
          </w:p>
        </w:tc>
        <w:tc>
          <w:tcPr>
            <w:tcW w:w="1984" w:type="dxa"/>
            <w:gridSpan w:val="2"/>
            <w:shd w:val="clear" w:color="auto" w:fill="76923C"/>
          </w:tcPr>
          <w:p w:rsidR="00D639D7" w:rsidRPr="00133CDC" w:rsidRDefault="00D639D7" w:rsidP="00D639D7">
            <w:pPr>
              <w:widowControl w:val="0"/>
              <w:autoSpaceDE w:val="0"/>
              <w:autoSpaceDN w:val="0"/>
              <w:adjustRightInd w:val="0"/>
              <w:spacing w:after="80"/>
              <w:jc w:val="center"/>
              <w:rPr>
                <w:rFonts w:ascii="GHEA Grapalat" w:hAnsi="GHEA Grapalat" w:cs="GHEA Grapalat"/>
                <w:color w:val="000000"/>
                <w:sz w:val="24"/>
                <w:szCs w:val="24"/>
              </w:rPr>
            </w:pPr>
            <w:r w:rsidRPr="00133CDC">
              <w:rPr>
                <w:rFonts w:ascii="GHEA Grapalat" w:hAnsi="GHEA Grapalat"/>
                <w:color w:val="000000"/>
                <w:sz w:val="24"/>
                <w:szCs w:val="24"/>
              </w:rPr>
              <w:t>Start</w:t>
            </w:r>
          </w:p>
        </w:tc>
        <w:tc>
          <w:tcPr>
            <w:tcW w:w="1985" w:type="dxa"/>
            <w:shd w:val="clear" w:color="auto" w:fill="76923C"/>
          </w:tcPr>
          <w:p w:rsidR="00D639D7" w:rsidRPr="00133CDC" w:rsidRDefault="00D639D7" w:rsidP="00D639D7">
            <w:pPr>
              <w:widowControl w:val="0"/>
              <w:autoSpaceDE w:val="0"/>
              <w:autoSpaceDN w:val="0"/>
              <w:adjustRightInd w:val="0"/>
              <w:spacing w:after="80"/>
              <w:jc w:val="center"/>
              <w:rPr>
                <w:rFonts w:ascii="GHEA Grapalat" w:hAnsi="GHEA Grapalat" w:cs="GHEA Grapalat"/>
                <w:color w:val="000000"/>
                <w:sz w:val="24"/>
                <w:szCs w:val="24"/>
              </w:rPr>
            </w:pPr>
            <w:r w:rsidRPr="00133CDC">
              <w:rPr>
                <w:rFonts w:ascii="GHEA Grapalat" w:hAnsi="GHEA Grapalat"/>
                <w:color w:val="000000"/>
                <w:sz w:val="24"/>
                <w:szCs w:val="24"/>
              </w:rPr>
              <w:t>End</w:t>
            </w:r>
          </w:p>
        </w:tc>
      </w:tr>
      <w:tr w:rsidR="00D639D7" w:rsidRPr="00133CDC" w:rsidTr="00D639D7">
        <w:tc>
          <w:tcPr>
            <w:tcW w:w="10173" w:type="dxa"/>
            <w:gridSpan w:val="6"/>
          </w:tcPr>
          <w:p w:rsidR="00D639D7" w:rsidRPr="00133CDC" w:rsidRDefault="00D639D7" w:rsidP="00D639D7">
            <w:pPr>
              <w:pStyle w:val="ListParagraph"/>
              <w:widowControl w:val="0"/>
              <w:spacing w:after="80" w:line="240" w:lineRule="auto"/>
              <w:ind w:left="360" w:firstLine="1097"/>
              <w:contextualSpacing w:val="0"/>
              <w:jc w:val="both"/>
              <w:rPr>
                <w:rFonts w:ascii="GHEA Grapalat" w:hAnsi="GHEA Grapalat"/>
                <w:b/>
                <w:sz w:val="24"/>
                <w:szCs w:val="24"/>
                <w:shd w:val="clear" w:color="auto" w:fill="FFFFFF"/>
              </w:rPr>
            </w:pPr>
            <w:r w:rsidRPr="00133CDC">
              <w:rPr>
                <w:rFonts w:ascii="GHEA Grapalat" w:hAnsi="GHEA Grapalat"/>
                <w:b/>
                <w:sz w:val="24"/>
                <w:szCs w:val="24"/>
                <w:shd w:val="clear" w:color="auto" w:fill="FFFFFF"/>
              </w:rPr>
              <w:t>Ongoing Actions</w:t>
            </w:r>
          </w:p>
        </w:tc>
        <w:tc>
          <w:tcPr>
            <w:tcW w:w="1984" w:type="dxa"/>
            <w:gridSpan w:val="2"/>
          </w:tcPr>
          <w:p w:rsidR="00D639D7" w:rsidRPr="00133CDC" w:rsidRDefault="00D639D7" w:rsidP="00D639D7">
            <w:pPr>
              <w:widowControl w:val="0"/>
              <w:autoSpaceDE w:val="0"/>
              <w:autoSpaceDN w:val="0"/>
              <w:adjustRightInd w:val="0"/>
              <w:spacing w:after="80"/>
              <w:jc w:val="center"/>
              <w:rPr>
                <w:rFonts w:ascii="GHEA Grapalat" w:hAnsi="GHEA Grapalat" w:cs="GHEA Grapalat"/>
                <w:color w:val="000000"/>
                <w:sz w:val="24"/>
                <w:szCs w:val="24"/>
              </w:rPr>
            </w:pPr>
          </w:p>
        </w:tc>
        <w:tc>
          <w:tcPr>
            <w:tcW w:w="1985" w:type="dxa"/>
          </w:tcPr>
          <w:p w:rsidR="00D639D7" w:rsidRPr="00133CDC" w:rsidRDefault="00D639D7" w:rsidP="00D639D7">
            <w:pPr>
              <w:widowControl w:val="0"/>
              <w:autoSpaceDE w:val="0"/>
              <w:autoSpaceDN w:val="0"/>
              <w:adjustRightInd w:val="0"/>
              <w:spacing w:after="80"/>
              <w:jc w:val="center"/>
              <w:rPr>
                <w:rFonts w:ascii="GHEA Grapalat" w:hAnsi="GHEA Grapalat" w:cs="GHEA Grapalat"/>
                <w:color w:val="000000"/>
                <w:sz w:val="24"/>
                <w:szCs w:val="24"/>
              </w:rPr>
            </w:pPr>
          </w:p>
        </w:tc>
      </w:tr>
      <w:tr w:rsidR="00D639D7" w:rsidRPr="00133CDC" w:rsidTr="00D639D7">
        <w:tc>
          <w:tcPr>
            <w:tcW w:w="10173" w:type="dxa"/>
            <w:gridSpan w:val="6"/>
            <w:vAlign w:val="center"/>
          </w:tcPr>
          <w:p w:rsidR="00B100DA" w:rsidRPr="00B100DA" w:rsidRDefault="00B100DA" w:rsidP="00B100DA">
            <w:pPr>
              <w:pStyle w:val="ListParagraph"/>
              <w:widowControl w:val="0"/>
              <w:numPr>
                <w:ilvl w:val="0"/>
                <w:numId w:val="20"/>
              </w:numPr>
              <w:spacing w:after="0" w:line="240" w:lineRule="auto"/>
              <w:ind w:left="0"/>
              <w:contextualSpacing w:val="0"/>
              <w:jc w:val="both"/>
              <w:rPr>
                <w:rFonts w:ascii="GHEA Grapalat" w:hAnsi="GHEA Grapalat"/>
                <w:sz w:val="24"/>
                <w:szCs w:val="24"/>
                <w:lang w:eastAsia="en-US"/>
              </w:rPr>
            </w:pPr>
            <w:r w:rsidRPr="009449DB">
              <w:rPr>
                <w:rFonts w:ascii="GHEA Grapalat" w:hAnsi="GHEA Grapalat"/>
                <w:sz w:val="24"/>
                <w:szCs w:val="24"/>
                <w:lang w:eastAsia="en-US"/>
              </w:rPr>
              <w:t xml:space="preserve">Development of a legislative package </w:t>
            </w:r>
            <w:r>
              <w:rPr>
                <w:rFonts w:ascii="GHEA Grapalat" w:hAnsi="GHEA Grapalat"/>
                <w:sz w:val="24"/>
                <w:szCs w:val="24"/>
                <w:lang w:eastAsia="en-US"/>
              </w:rPr>
              <w:t xml:space="preserve">that establishes the framework necessary to meaningfully advance on beneficial ownership transparency and implement an open register of ultimate beneficial owners. </w:t>
            </w:r>
          </w:p>
          <w:p w:rsidR="00B100DA" w:rsidRPr="00B100DA" w:rsidRDefault="00B100DA" w:rsidP="00B100DA">
            <w:pPr>
              <w:pStyle w:val="ListParagraph"/>
              <w:widowControl w:val="0"/>
              <w:spacing w:after="0" w:line="240" w:lineRule="auto"/>
              <w:ind w:left="0"/>
              <w:contextualSpacing w:val="0"/>
              <w:jc w:val="both"/>
              <w:rPr>
                <w:rFonts w:ascii="GHEA Grapalat" w:hAnsi="GHEA Grapalat"/>
                <w:sz w:val="24"/>
                <w:szCs w:val="24"/>
                <w:lang w:eastAsia="en-US"/>
              </w:rPr>
            </w:pPr>
            <w:r>
              <w:rPr>
                <w:rFonts w:ascii="GHEA Grapalat" w:hAnsi="GHEA Grapalat"/>
                <w:sz w:val="24"/>
                <w:szCs w:val="24"/>
                <w:lang w:eastAsia="en-US"/>
              </w:rPr>
              <w:t xml:space="preserve">This legislative package will be </w:t>
            </w:r>
            <w:r w:rsidRPr="009449DB">
              <w:rPr>
                <w:rFonts w:ascii="GHEA Grapalat" w:hAnsi="GHEA Grapalat"/>
                <w:sz w:val="24"/>
                <w:szCs w:val="24"/>
                <w:lang w:eastAsia="en-US"/>
              </w:rPr>
              <w:t>based on a comprehensive analysis of international experience</w:t>
            </w:r>
            <w:r>
              <w:rPr>
                <w:rFonts w:ascii="GHEA Grapalat" w:hAnsi="GHEA Grapalat"/>
                <w:sz w:val="24"/>
                <w:szCs w:val="24"/>
                <w:lang w:eastAsia="en-US"/>
              </w:rPr>
              <w:t>s</w:t>
            </w:r>
            <w:r w:rsidRPr="009449DB">
              <w:rPr>
                <w:rFonts w:ascii="GHEA Grapalat" w:hAnsi="GHEA Grapalat"/>
                <w:sz w:val="24"/>
                <w:szCs w:val="24"/>
                <w:lang w:eastAsia="en-US"/>
              </w:rPr>
              <w:t xml:space="preserve"> </w:t>
            </w:r>
            <w:r>
              <w:rPr>
                <w:rFonts w:ascii="GHEA Grapalat" w:hAnsi="GHEA Grapalat"/>
                <w:sz w:val="24"/>
                <w:szCs w:val="24"/>
                <w:lang w:eastAsia="en-US"/>
              </w:rPr>
              <w:t>on issues such as the Beneficial Ownership Data St</w:t>
            </w:r>
            <w:r w:rsidRPr="009449DB">
              <w:rPr>
                <w:rFonts w:ascii="GHEA Grapalat" w:hAnsi="GHEA Grapalat"/>
                <w:sz w:val="24"/>
                <w:szCs w:val="24"/>
                <w:lang w:eastAsia="en-US"/>
              </w:rPr>
              <w:t>andard,</w:t>
            </w:r>
            <w:r>
              <w:rPr>
                <w:rFonts w:ascii="GHEA Grapalat" w:hAnsi="GHEA Grapalat"/>
                <w:sz w:val="24"/>
                <w:szCs w:val="24"/>
                <w:lang w:eastAsia="en-US"/>
              </w:rPr>
              <w:t xml:space="preserve"> the</w:t>
            </w:r>
            <w:r w:rsidRPr="009449DB">
              <w:rPr>
                <w:rFonts w:ascii="GHEA Grapalat" w:hAnsi="GHEA Grapalat"/>
                <w:sz w:val="24"/>
                <w:szCs w:val="24"/>
                <w:lang w:eastAsia="en-US"/>
              </w:rPr>
              <w:t xml:space="preserve"> </w:t>
            </w:r>
            <w:r>
              <w:rPr>
                <w:rFonts w:ascii="GHEA Grapalat" w:hAnsi="GHEA Grapalat"/>
                <w:sz w:val="24"/>
                <w:szCs w:val="24"/>
                <w:lang w:eastAsia="en-US"/>
              </w:rPr>
              <w:t>definition of beneficial owners</w:t>
            </w:r>
            <w:r w:rsidRPr="009449DB">
              <w:rPr>
                <w:rFonts w:ascii="GHEA Grapalat" w:hAnsi="GHEA Grapalat"/>
                <w:sz w:val="24"/>
                <w:szCs w:val="24"/>
                <w:lang w:eastAsia="en-US"/>
              </w:rPr>
              <w:t>,</w:t>
            </w:r>
            <w:r>
              <w:rPr>
                <w:rFonts w:ascii="GHEA Grapalat" w:hAnsi="GHEA Grapalat"/>
                <w:sz w:val="24"/>
                <w:szCs w:val="24"/>
                <w:lang w:eastAsia="en-US"/>
              </w:rPr>
              <w:t xml:space="preserve"> verification and</w:t>
            </w:r>
            <w:r w:rsidRPr="009449DB">
              <w:rPr>
                <w:rFonts w:ascii="GHEA Grapalat" w:hAnsi="GHEA Grapalat"/>
                <w:sz w:val="24"/>
                <w:szCs w:val="24"/>
                <w:lang w:eastAsia="en-US"/>
              </w:rPr>
              <w:t xml:space="preserve"> registration mechanisms</w:t>
            </w:r>
            <w:r>
              <w:rPr>
                <w:rFonts w:ascii="GHEA Grapalat" w:hAnsi="GHEA Grapalat"/>
                <w:sz w:val="24"/>
                <w:szCs w:val="24"/>
                <w:lang w:eastAsia="en-US"/>
              </w:rPr>
              <w:t>,</w:t>
            </w:r>
            <w:r w:rsidRPr="009449DB">
              <w:rPr>
                <w:rFonts w:ascii="GHEA Grapalat" w:hAnsi="GHEA Grapalat"/>
                <w:sz w:val="24"/>
                <w:szCs w:val="24"/>
                <w:lang w:eastAsia="en-US"/>
              </w:rPr>
              <w:t xml:space="preserve"> and the range of required document</w:t>
            </w:r>
            <w:r>
              <w:rPr>
                <w:rFonts w:ascii="GHEA Grapalat" w:hAnsi="GHEA Grapalat"/>
                <w:sz w:val="24"/>
                <w:szCs w:val="24"/>
                <w:lang w:eastAsia="en-US"/>
              </w:rPr>
              <w:t>ation</w:t>
            </w:r>
            <w:r w:rsidRPr="009449DB">
              <w:rPr>
                <w:rFonts w:ascii="GHEA Grapalat" w:hAnsi="GHEA Grapalat"/>
                <w:sz w:val="24"/>
                <w:szCs w:val="24"/>
                <w:lang w:eastAsia="en-US"/>
              </w:rPr>
              <w:t xml:space="preserve">. </w:t>
            </w:r>
          </w:p>
          <w:p w:rsidR="00B100DA" w:rsidRDefault="00B100DA" w:rsidP="00B100DA">
            <w:pPr>
              <w:pStyle w:val="ListParagraph"/>
              <w:widowControl w:val="0"/>
              <w:spacing w:after="0" w:line="240" w:lineRule="auto"/>
              <w:ind w:left="0"/>
              <w:contextualSpacing w:val="0"/>
              <w:jc w:val="both"/>
              <w:rPr>
                <w:rFonts w:ascii="GHEA Grapalat" w:hAnsi="GHEA Grapalat"/>
                <w:sz w:val="24"/>
                <w:szCs w:val="24"/>
                <w:lang w:eastAsia="en-US"/>
              </w:rPr>
            </w:pPr>
            <w:r>
              <w:rPr>
                <w:rFonts w:ascii="GHEA Grapalat" w:hAnsi="GHEA Grapalat"/>
                <w:sz w:val="24"/>
                <w:szCs w:val="24"/>
                <w:lang w:eastAsia="en-US"/>
              </w:rPr>
              <w:t>In addition, the development of the legislative package</w:t>
            </w:r>
            <w:r w:rsidRPr="009449DB">
              <w:rPr>
                <w:rFonts w:ascii="GHEA Grapalat" w:hAnsi="GHEA Grapalat"/>
                <w:sz w:val="24"/>
                <w:szCs w:val="24"/>
                <w:lang w:eastAsia="en-US"/>
              </w:rPr>
              <w:t xml:space="preserve"> </w:t>
            </w:r>
            <w:r>
              <w:rPr>
                <w:rFonts w:ascii="GHEA Grapalat" w:hAnsi="GHEA Grapalat"/>
                <w:sz w:val="24"/>
                <w:szCs w:val="24"/>
                <w:lang w:eastAsia="en-US"/>
              </w:rPr>
              <w:t xml:space="preserve">will include consultations </w:t>
            </w:r>
            <w:r w:rsidRPr="009449DB">
              <w:rPr>
                <w:rFonts w:ascii="GHEA Grapalat" w:hAnsi="GHEA Grapalat"/>
                <w:sz w:val="24"/>
                <w:szCs w:val="24"/>
                <w:lang w:eastAsia="en-US"/>
              </w:rPr>
              <w:t xml:space="preserve">with stakeholders, </w:t>
            </w:r>
            <w:r>
              <w:rPr>
                <w:rFonts w:ascii="GHEA Grapalat" w:hAnsi="GHEA Grapalat"/>
                <w:sz w:val="24"/>
                <w:szCs w:val="24"/>
                <w:lang w:eastAsia="en-US"/>
              </w:rPr>
              <w:t>such as</w:t>
            </w:r>
            <w:r w:rsidRPr="009449DB">
              <w:rPr>
                <w:rFonts w:ascii="GHEA Grapalat" w:hAnsi="GHEA Grapalat"/>
                <w:sz w:val="24"/>
                <w:szCs w:val="24"/>
                <w:lang w:eastAsia="en-US"/>
              </w:rPr>
              <w:t xml:space="preserve"> re</w:t>
            </w:r>
            <w:r>
              <w:rPr>
                <w:rFonts w:ascii="GHEA Grapalat" w:hAnsi="GHEA Grapalat"/>
                <w:sz w:val="24"/>
                <w:szCs w:val="24"/>
                <w:lang w:eastAsia="en-US"/>
              </w:rPr>
              <w:t xml:space="preserve">presentatives of civil society and the private sector, and the </w:t>
            </w:r>
            <w:r w:rsidRPr="009449DB">
              <w:rPr>
                <w:rFonts w:ascii="GHEA Grapalat" w:hAnsi="GHEA Grapalat"/>
                <w:sz w:val="24"/>
                <w:szCs w:val="24"/>
                <w:lang w:eastAsia="en-US"/>
              </w:rPr>
              <w:t xml:space="preserve">presentation of </w:t>
            </w:r>
            <w:r>
              <w:rPr>
                <w:rFonts w:ascii="GHEA Grapalat" w:hAnsi="GHEA Grapalat"/>
                <w:sz w:val="24"/>
                <w:szCs w:val="24"/>
                <w:lang w:eastAsia="en-US"/>
              </w:rPr>
              <w:t xml:space="preserve">a </w:t>
            </w:r>
            <w:r w:rsidRPr="006F018C">
              <w:rPr>
                <w:rFonts w:ascii="GHEA Grapalat" w:hAnsi="GHEA Grapalat"/>
                <w:sz w:val="24"/>
                <w:szCs w:val="24"/>
                <w:lang w:eastAsia="en-US"/>
              </w:rPr>
              <w:t>consolidated package</w:t>
            </w:r>
            <w:r w:rsidRPr="009449DB">
              <w:rPr>
                <w:rFonts w:ascii="GHEA Grapalat" w:hAnsi="GHEA Grapalat"/>
                <w:sz w:val="24"/>
                <w:szCs w:val="24"/>
                <w:lang w:eastAsia="en-US"/>
              </w:rPr>
              <w:t xml:space="preserve"> to the Prime Minister</w:t>
            </w:r>
            <w:r>
              <w:rPr>
                <w:rFonts w:ascii="GHEA Grapalat" w:hAnsi="GHEA Grapalat"/>
                <w:sz w:val="24"/>
                <w:szCs w:val="24"/>
                <w:lang w:eastAsia="en-US"/>
              </w:rPr>
              <w:t>’s</w:t>
            </w:r>
            <w:r w:rsidRPr="009449DB">
              <w:rPr>
                <w:rFonts w:ascii="GHEA Grapalat" w:hAnsi="GHEA Grapalat"/>
                <w:sz w:val="24"/>
                <w:szCs w:val="24"/>
                <w:lang w:eastAsia="en-US"/>
              </w:rPr>
              <w:t xml:space="preserve"> </w:t>
            </w:r>
            <w:r>
              <w:rPr>
                <w:rFonts w:ascii="GHEA Grapalat" w:hAnsi="GHEA Grapalat"/>
                <w:sz w:val="24"/>
                <w:szCs w:val="24"/>
                <w:lang w:eastAsia="en-US"/>
              </w:rPr>
              <w:t>Staff.</w:t>
            </w:r>
          </w:p>
          <w:p w:rsidR="00D639D7" w:rsidRPr="00133CDC" w:rsidRDefault="00D639D7" w:rsidP="009449DB">
            <w:pPr>
              <w:pStyle w:val="ListParagraph"/>
              <w:widowControl w:val="0"/>
              <w:spacing w:after="0" w:line="240" w:lineRule="auto"/>
              <w:ind w:left="0"/>
              <w:contextualSpacing w:val="0"/>
              <w:jc w:val="both"/>
              <w:rPr>
                <w:rFonts w:ascii="GHEA Grapalat" w:hAnsi="GHEA Grapalat"/>
                <w:sz w:val="24"/>
                <w:szCs w:val="24"/>
                <w:shd w:val="clear" w:color="auto" w:fill="FFFFFF"/>
              </w:rPr>
            </w:pPr>
          </w:p>
        </w:tc>
        <w:tc>
          <w:tcPr>
            <w:tcW w:w="1984" w:type="dxa"/>
            <w:gridSpan w:val="2"/>
            <w:vAlign w:val="center"/>
          </w:tcPr>
          <w:p w:rsidR="009449DB" w:rsidRPr="006254BF" w:rsidRDefault="009449DB" w:rsidP="009449DB">
            <w:pPr>
              <w:autoSpaceDE w:val="0"/>
              <w:autoSpaceDN w:val="0"/>
              <w:adjustRightInd w:val="0"/>
              <w:spacing w:line="276" w:lineRule="auto"/>
              <w:jc w:val="center"/>
              <w:rPr>
                <w:rFonts w:ascii="GHEA Grapalat" w:hAnsi="GHEA Grapalat" w:cs="GHEA Grapalat"/>
                <w:color w:val="000000"/>
                <w:sz w:val="24"/>
                <w:szCs w:val="24"/>
              </w:rPr>
            </w:pPr>
            <w:r w:rsidRPr="006254BF">
              <w:rPr>
                <w:rFonts w:ascii="GHEA Grapalat" w:hAnsi="GHEA Grapalat" w:cs="GHEA Grapalat"/>
                <w:color w:val="000000"/>
                <w:sz w:val="24"/>
                <w:szCs w:val="24"/>
              </w:rPr>
              <w:t>2018</w:t>
            </w:r>
          </w:p>
          <w:p w:rsidR="00D639D7" w:rsidRPr="00133CDC" w:rsidRDefault="006F018C" w:rsidP="009449DB">
            <w:pPr>
              <w:pStyle w:val="Normal1"/>
              <w:widowControl w:val="0"/>
              <w:spacing w:after="80"/>
              <w:jc w:val="center"/>
              <w:rPr>
                <w:rFonts w:ascii="GHEA Grapalat" w:hAnsi="GHEA Grapalat" w:cs="GHEA Grapalat"/>
                <w:color w:val="000000"/>
                <w:sz w:val="24"/>
                <w:szCs w:val="24"/>
              </w:rPr>
            </w:pPr>
            <w:r>
              <w:rPr>
                <w:rFonts w:ascii="GHEA Grapalat" w:hAnsi="GHEA Grapalat" w:cs="Sylfaen"/>
                <w:color w:val="000000"/>
                <w:sz w:val="24"/>
                <w:szCs w:val="24"/>
              </w:rPr>
              <w:t>November</w:t>
            </w:r>
          </w:p>
        </w:tc>
        <w:tc>
          <w:tcPr>
            <w:tcW w:w="1985" w:type="dxa"/>
            <w:vAlign w:val="center"/>
          </w:tcPr>
          <w:p w:rsidR="009449DB" w:rsidRPr="006254BF" w:rsidRDefault="009449DB" w:rsidP="009449DB">
            <w:pPr>
              <w:autoSpaceDE w:val="0"/>
              <w:autoSpaceDN w:val="0"/>
              <w:adjustRightInd w:val="0"/>
              <w:spacing w:line="276" w:lineRule="auto"/>
              <w:jc w:val="center"/>
              <w:rPr>
                <w:rFonts w:ascii="GHEA Grapalat" w:hAnsi="GHEA Grapalat" w:cs="GHEA Grapalat"/>
                <w:color w:val="000000"/>
                <w:sz w:val="24"/>
                <w:szCs w:val="24"/>
              </w:rPr>
            </w:pPr>
            <w:r w:rsidRPr="006254BF">
              <w:rPr>
                <w:rFonts w:ascii="GHEA Grapalat" w:hAnsi="GHEA Grapalat" w:cs="GHEA Grapalat"/>
                <w:color w:val="000000"/>
                <w:sz w:val="24"/>
                <w:szCs w:val="24"/>
              </w:rPr>
              <w:t>2019</w:t>
            </w:r>
          </w:p>
          <w:p w:rsidR="00D639D7" w:rsidRPr="00133CDC" w:rsidRDefault="006F018C" w:rsidP="009449DB">
            <w:pPr>
              <w:pStyle w:val="Normal1"/>
              <w:widowControl w:val="0"/>
              <w:spacing w:after="80"/>
              <w:jc w:val="center"/>
              <w:rPr>
                <w:rFonts w:ascii="GHEA Grapalat" w:hAnsi="GHEA Grapalat" w:cs="GHEA Grapalat"/>
                <w:color w:val="000000"/>
                <w:sz w:val="24"/>
                <w:szCs w:val="24"/>
                <w:highlight w:val="yellow"/>
              </w:rPr>
            </w:pPr>
            <w:r>
              <w:rPr>
                <w:rFonts w:ascii="GHEA Grapalat" w:hAnsi="GHEA Grapalat" w:cs="GHEA Grapalat"/>
                <w:color w:val="000000"/>
                <w:sz w:val="24"/>
                <w:szCs w:val="24"/>
              </w:rPr>
              <w:t>June</w:t>
            </w:r>
          </w:p>
        </w:tc>
      </w:tr>
      <w:tr w:rsidR="00D639D7" w:rsidRPr="00133CDC" w:rsidTr="00D639D7">
        <w:tc>
          <w:tcPr>
            <w:tcW w:w="10173" w:type="dxa"/>
            <w:gridSpan w:val="6"/>
          </w:tcPr>
          <w:p w:rsidR="00153058" w:rsidRDefault="00B100DA" w:rsidP="009449DB">
            <w:pPr>
              <w:widowControl w:val="0"/>
              <w:jc w:val="both"/>
              <w:rPr>
                <w:rFonts w:ascii="GHEA Grapalat" w:hAnsi="GHEA Grapalat" w:cs="Sylfaen"/>
                <w:sz w:val="24"/>
                <w:szCs w:val="24"/>
                <w:lang w:val="en-US" w:eastAsia="en-US"/>
              </w:rPr>
            </w:pPr>
            <w:r>
              <w:rPr>
                <w:rFonts w:ascii="GHEA Grapalat" w:hAnsi="GHEA Grapalat" w:cs="Sylfaen"/>
                <w:sz w:val="24"/>
                <w:szCs w:val="24"/>
                <w:lang w:val="en-US" w:eastAsia="en-US"/>
              </w:rPr>
              <w:t xml:space="preserve">2. </w:t>
            </w:r>
            <w:r w:rsidR="008309B4">
              <w:rPr>
                <w:rFonts w:ascii="GHEA Grapalat" w:hAnsi="GHEA Grapalat" w:cs="Sylfaen"/>
                <w:sz w:val="24"/>
                <w:szCs w:val="24"/>
                <w:lang w:val="en-US" w:eastAsia="en-US"/>
              </w:rPr>
              <w:t>Presentation of</w:t>
            </w:r>
            <w:r w:rsidR="003E7DEF">
              <w:rPr>
                <w:rFonts w:ascii="GHEA Grapalat" w:hAnsi="GHEA Grapalat" w:cs="Sylfaen"/>
                <w:sz w:val="24"/>
                <w:szCs w:val="24"/>
                <w:lang w:val="en-US" w:eastAsia="en-US"/>
              </w:rPr>
              <w:t xml:space="preserve"> </w:t>
            </w:r>
            <w:r w:rsidR="003E7DEF" w:rsidRPr="009449DB">
              <w:rPr>
                <w:rFonts w:ascii="GHEA Grapalat" w:hAnsi="GHEA Grapalat"/>
                <w:sz w:val="24"/>
                <w:szCs w:val="24"/>
                <w:lang w:eastAsia="en-US"/>
              </w:rPr>
              <w:t>legislative</w:t>
            </w:r>
            <w:r w:rsidR="008309B4">
              <w:rPr>
                <w:rFonts w:ascii="GHEA Grapalat" w:hAnsi="GHEA Grapalat" w:cs="Sylfaen"/>
                <w:sz w:val="24"/>
                <w:szCs w:val="24"/>
                <w:lang w:val="en-US" w:eastAsia="en-US"/>
              </w:rPr>
              <w:t xml:space="preserve"> drafts</w:t>
            </w:r>
            <w:r w:rsidR="00153058" w:rsidRPr="00153058">
              <w:rPr>
                <w:rFonts w:ascii="GHEA Grapalat" w:hAnsi="GHEA Grapalat" w:cs="Sylfaen"/>
                <w:sz w:val="24"/>
                <w:szCs w:val="24"/>
                <w:lang w:val="en-US" w:eastAsia="en-US"/>
              </w:rPr>
              <w:t xml:space="preserve"> package </w:t>
            </w:r>
            <w:r w:rsidR="008309B4">
              <w:rPr>
                <w:rFonts w:ascii="GHEA Grapalat" w:hAnsi="GHEA Grapalat" w:cs="Sylfaen"/>
                <w:sz w:val="24"/>
                <w:szCs w:val="24"/>
                <w:lang w:val="en-US" w:eastAsia="en-US"/>
              </w:rPr>
              <w:t>to the National Assembly</w:t>
            </w:r>
          </w:p>
          <w:p w:rsidR="00D639D7" w:rsidRPr="00133CDC" w:rsidRDefault="00D639D7" w:rsidP="009449DB">
            <w:pPr>
              <w:widowControl w:val="0"/>
              <w:jc w:val="both"/>
              <w:rPr>
                <w:rFonts w:ascii="GHEA Grapalat" w:hAnsi="GHEA Grapalat"/>
                <w:sz w:val="24"/>
                <w:szCs w:val="24"/>
              </w:rPr>
            </w:pPr>
          </w:p>
        </w:tc>
        <w:tc>
          <w:tcPr>
            <w:tcW w:w="1984" w:type="dxa"/>
            <w:gridSpan w:val="2"/>
          </w:tcPr>
          <w:p w:rsidR="009449DB" w:rsidRPr="006254BF" w:rsidRDefault="009449DB" w:rsidP="009449DB">
            <w:pPr>
              <w:spacing w:line="276" w:lineRule="auto"/>
              <w:jc w:val="center"/>
              <w:rPr>
                <w:rFonts w:ascii="GHEA Grapalat" w:hAnsi="GHEA Grapalat" w:cs="GHEA Grapalat"/>
                <w:color w:val="000000"/>
                <w:sz w:val="24"/>
                <w:szCs w:val="24"/>
              </w:rPr>
            </w:pPr>
            <w:r w:rsidRPr="006254BF">
              <w:rPr>
                <w:rFonts w:ascii="GHEA Grapalat" w:hAnsi="GHEA Grapalat" w:cs="GHEA Grapalat"/>
                <w:color w:val="000000"/>
                <w:sz w:val="24"/>
                <w:szCs w:val="24"/>
              </w:rPr>
              <w:t>2019</w:t>
            </w:r>
          </w:p>
          <w:p w:rsidR="00D639D7" w:rsidRPr="00133CDC" w:rsidRDefault="009449DB" w:rsidP="006F018C">
            <w:pPr>
              <w:pStyle w:val="Normal1"/>
              <w:widowControl w:val="0"/>
              <w:spacing w:after="80"/>
              <w:jc w:val="center"/>
              <w:rPr>
                <w:rFonts w:ascii="GHEA Grapalat" w:hAnsi="GHEA Grapalat"/>
                <w:sz w:val="24"/>
                <w:szCs w:val="24"/>
              </w:rPr>
            </w:pPr>
            <w:r w:rsidRPr="006254BF">
              <w:rPr>
                <w:rFonts w:ascii="GHEA Grapalat" w:hAnsi="GHEA Grapalat" w:cs="GHEA Grapalat"/>
                <w:color w:val="000000"/>
                <w:sz w:val="24"/>
                <w:szCs w:val="24"/>
              </w:rPr>
              <w:t xml:space="preserve"> </w:t>
            </w:r>
            <w:r w:rsidR="006F018C">
              <w:rPr>
                <w:rFonts w:ascii="GHEA Grapalat" w:hAnsi="GHEA Grapalat" w:cs="GHEA Grapalat"/>
                <w:color w:val="000000"/>
                <w:sz w:val="24"/>
                <w:szCs w:val="24"/>
              </w:rPr>
              <w:t>July</w:t>
            </w:r>
          </w:p>
        </w:tc>
        <w:tc>
          <w:tcPr>
            <w:tcW w:w="1985" w:type="dxa"/>
          </w:tcPr>
          <w:p w:rsidR="009449DB" w:rsidRPr="006254BF" w:rsidRDefault="009449DB" w:rsidP="009449DB">
            <w:pPr>
              <w:spacing w:line="276" w:lineRule="auto"/>
              <w:jc w:val="center"/>
              <w:rPr>
                <w:rFonts w:ascii="GHEA Grapalat" w:hAnsi="GHEA Grapalat" w:cs="GHEA Grapalat"/>
                <w:color w:val="000000"/>
                <w:sz w:val="24"/>
                <w:szCs w:val="24"/>
              </w:rPr>
            </w:pPr>
            <w:r w:rsidRPr="006254BF">
              <w:rPr>
                <w:rFonts w:ascii="GHEA Grapalat" w:hAnsi="GHEA Grapalat" w:cs="GHEA Grapalat"/>
                <w:color w:val="000000"/>
                <w:sz w:val="24"/>
                <w:szCs w:val="24"/>
              </w:rPr>
              <w:t>2019</w:t>
            </w:r>
          </w:p>
          <w:p w:rsidR="00D639D7" w:rsidRPr="00133CDC" w:rsidRDefault="006F018C" w:rsidP="009449DB">
            <w:pPr>
              <w:pStyle w:val="Normal1"/>
              <w:widowControl w:val="0"/>
              <w:spacing w:after="80"/>
              <w:jc w:val="center"/>
              <w:rPr>
                <w:rFonts w:ascii="GHEA Grapalat" w:hAnsi="GHEA Grapalat"/>
                <w:sz w:val="24"/>
                <w:szCs w:val="24"/>
              </w:rPr>
            </w:pPr>
            <w:r>
              <w:rPr>
                <w:rFonts w:ascii="GHEA Grapalat" w:hAnsi="GHEA Grapalat" w:cs="GHEA Grapalat"/>
                <w:color w:val="000000"/>
                <w:sz w:val="24"/>
                <w:szCs w:val="24"/>
              </w:rPr>
              <w:t>September</w:t>
            </w:r>
          </w:p>
        </w:tc>
      </w:tr>
      <w:tr w:rsidR="00D639D7" w:rsidRPr="00133CDC" w:rsidTr="00D639D7">
        <w:tc>
          <w:tcPr>
            <w:tcW w:w="10173" w:type="dxa"/>
            <w:gridSpan w:val="6"/>
            <w:vAlign w:val="center"/>
          </w:tcPr>
          <w:p w:rsidR="00B100DA" w:rsidRDefault="00B100DA" w:rsidP="00B100DA">
            <w:pPr>
              <w:pStyle w:val="ListParagraph"/>
              <w:spacing w:after="0" w:line="240" w:lineRule="auto"/>
              <w:ind w:left="0"/>
              <w:jc w:val="both"/>
              <w:rPr>
                <w:rFonts w:ascii="GHEA Grapalat" w:hAnsi="GHEA Grapalat" w:cs="Sylfaen"/>
                <w:sz w:val="24"/>
                <w:szCs w:val="24"/>
                <w:lang w:val="en-US" w:eastAsia="en-US"/>
              </w:rPr>
            </w:pPr>
            <w:r>
              <w:rPr>
                <w:rFonts w:ascii="GHEA Grapalat" w:hAnsi="GHEA Grapalat" w:cs="Sylfaen"/>
                <w:sz w:val="24"/>
                <w:szCs w:val="24"/>
                <w:lang w:val="en-US" w:eastAsia="en-US"/>
              </w:rPr>
              <w:t>3.Development of a database</w:t>
            </w:r>
            <w:r w:rsidRPr="00153058">
              <w:rPr>
                <w:rFonts w:ascii="GHEA Grapalat" w:hAnsi="GHEA Grapalat" w:cs="Sylfaen"/>
                <w:sz w:val="24"/>
                <w:szCs w:val="24"/>
                <w:lang w:val="en-US" w:eastAsia="en-US"/>
              </w:rPr>
              <w:t xml:space="preserve"> </w:t>
            </w:r>
            <w:r>
              <w:rPr>
                <w:rFonts w:ascii="GHEA Grapalat" w:hAnsi="GHEA Grapalat" w:cs="Sylfaen"/>
                <w:sz w:val="24"/>
                <w:szCs w:val="24"/>
                <w:lang w:val="en-US" w:eastAsia="en-US"/>
              </w:rPr>
              <w:t>(using the Beneficial Ownership Data Standard) of ultimate beneficial owners of all companies operating in Armenia</w:t>
            </w:r>
            <w:r w:rsidRPr="00153058">
              <w:rPr>
                <w:rFonts w:ascii="GHEA Grapalat" w:hAnsi="GHEA Grapalat" w:cs="Sylfaen"/>
                <w:sz w:val="24"/>
                <w:szCs w:val="24"/>
                <w:lang w:val="en-US" w:eastAsia="en-US"/>
              </w:rPr>
              <w:t xml:space="preserve"> within the State Registry </w:t>
            </w:r>
            <w:r>
              <w:rPr>
                <w:rFonts w:ascii="GHEA Grapalat" w:hAnsi="GHEA Grapalat" w:cs="Sylfaen"/>
                <w:sz w:val="24"/>
                <w:szCs w:val="24"/>
                <w:lang w:val="en-US" w:eastAsia="en-US"/>
              </w:rPr>
              <w:t xml:space="preserve">which will be responsible of the technical implementation and discussions with civil society and the private sectors. The database will be open and freely accessible to the public and ensure adequate use and </w:t>
            </w:r>
            <w:r w:rsidRPr="00153058">
              <w:rPr>
                <w:rFonts w:ascii="GHEA Grapalat" w:hAnsi="GHEA Grapalat" w:cs="Sylfaen"/>
                <w:sz w:val="24"/>
                <w:szCs w:val="24"/>
                <w:lang w:val="en-US" w:eastAsia="en-US"/>
              </w:rPr>
              <w:t>search capabilities</w:t>
            </w:r>
            <w:r>
              <w:rPr>
                <w:rFonts w:ascii="GHEA Grapalat" w:hAnsi="GHEA Grapalat" w:cs="Sylfaen"/>
                <w:sz w:val="24"/>
                <w:szCs w:val="24"/>
                <w:lang w:val="en-US" w:eastAsia="en-US"/>
              </w:rPr>
              <w:t>.</w:t>
            </w:r>
          </w:p>
          <w:p w:rsidR="00D639D7" w:rsidRPr="00133CDC" w:rsidRDefault="00D639D7" w:rsidP="00B100DA">
            <w:pPr>
              <w:pStyle w:val="ListParagraph"/>
              <w:spacing w:after="0" w:line="240" w:lineRule="auto"/>
              <w:ind w:left="0"/>
              <w:jc w:val="both"/>
              <w:rPr>
                <w:rFonts w:ascii="GHEA Grapalat" w:hAnsi="GHEA Grapalat"/>
                <w:sz w:val="24"/>
                <w:szCs w:val="24"/>
                <w:shd w:val="clear" w:color="auto" w:fill="FFFFFF"/>
              </w:rPr>
            </w:pPr>
          </w:p>
        </w:tc>
        <w:tc>
          <w:tcPr>
            <w:tcW w:w="1984" w:type="dxa"/>
            <w:gridSpan w:val="2"/>
            <w:vAlign w:val="center"/>
          </w:tcPr>
          <w:p w:rsidR="009449DB" w:rsidRPr="006254BF" w:rsidRDefault="009449DB" w:rsidP="009449DB">
            <w:pPr>
              <w:autoSpaceDE w:val="0"/>
              <w:autoSpaceDN w:val="0"/>
              <w:adjustRightInd w:val="0"/>
              <w:spacing w:line="276" w:lineRule="auto"/>
              <w:jc w:val="center"/>
              <w:rPr>
                <w:rFonts w:ascii="GHEA Grapalat" w:hAnsi="GHEA Grapalat" w:cs="GHEA Grapalat"/>
                <w:color w:val="000000"/>
                <w:sz w:val="24"/>
                <w:szCs w:val="24"/>
              </w:rPr>
            </w:pPr>
            <w:r w:rsidRPr="006254BF">
              <w:rPr>
                <w:rFonts w:ascii="GHEA Grapalat" w:hAnsi="GHEA Grapalat" w:cs="GHEA Grapalat"/>
                <w:color w:val="000000"/>
                <w:sz w:val="24"/>
                <w:szCs w:val="24"/>
              </w:rPr>
              <w:t xml:space="preserve">2019 </w:t>
            </w:r>
          </w:p>
          <w:p w:rsidR="00D639D7" w:rsidRPr="00133CDC" w:rsidRDefault="006F018C" w:rsidP="009449DB">
            <w:pPr>
              <w:pStyle w:val="Normal1"/>
              <w:widowControl w:val="0"/>
              <w:spacing w:after="80"/>
              <w:jc w:val="center"/>
              <w:rPr>
                <w:rFonts w:ascii="GHEA Grapalat" w:hAnsi="GHEA Grapalat" w:cs="GHEA Grapalat"/>
                <w:color w:val="000000"/>
                <w:sz w:val="24"/>
                <w:szCs w:val="24"/>
              </w:rPr>
            </w:pPr>
            <w:r>
              <w:rPr>
                <w:rFonts w:ascii="GHEA Grapalat" w:hAnsi="GHEA Grapalat" w:cs="Sylfaen"/>
                <w:color w:val="000000"/>
                <w:sz w:val="24"/>
                <w:szCs w:val="24"/>
              </w:rPr>
              <w:t>May</w:t>
            </w:r>
          </w:p>
        </w:tc>
        <w:tc>
          <w:tcPr>
            <w:tcW w:w="1985" w:type="dxa"/>
            <w:vAlign w:val="center"/>
          </w:tcPr>
          <w:p w:rsidR="006F018C" w:rsidRDefault="009449DB" w:rsidP="006F018C">
            <w:pPr>
              <w:pStyle w:val="Normal1"/>
              <w:widowControl w:val="0"/>
              <w:spacing w:after="80"/>
              <w:jc w:val="center"/>
              <w:rPr>
                <w:rFonts w:ascii="GHEA Grapalat" w:hAnsi="GHEA Grapalat" w:cs="GHEA Grapalat"/>
                <w:color w:val="000000"/>
                <w:sz w:val="24"/>
                <w:szCs w:val="24"/>
              </w:rPr>
            </w:pPr>
            <w:r w:rsidRPr="006254BF">
              <w:rPr>
                <w:rFonts w:ascii="GHEA Grapalat" w:hAnsi="GHEA Grapalat" w:cs="GHEA Grapalat"/>
                <w:color w:val="000000"/>
                <w:sz w:val="24"/>
                <w:szCs w:val="24"/>
              </w:rPr>
              <w:t xml:space="preserve">2019 </w:t>
            </w:r>
          </w:p>
          <w:p w:rsidR="00D639D7" w:rsidRPr="00133CDC" w:rsidRDefault="006F018C" w:rsidP="006F018C">
            <w:pPr>
              <w:pStyle w:val="Normal1"/>
              <w:widowControl w:val="0"/>
              <w:spacing w:after="80"/>
              <w:jc w:val="center"/>
              <w:rPr>
                <w:rFonts w:ascii="GHEA Grapalat" w:hAnsi="GHEA Grapalat" w:cs="GHEA Grapalat"/>
                <w:color w:val="000000"/>
                <w:sz w:val="24"/>
                <w:szCs w:val="24"/>
              </w:rPr>
            </w:pPr>
            <w:r>
              <w:rPr>
                <w:rFonts w:ascii="GHEA Grapalat" w:hAnsi="GHEA Grapalat" w:cs="Sylfaen"/>
                <w:color w:val="000000"/>
                <w:sz w:val="24"/>
                <w:szCs w:val="24"/>
              </w:rPr>
              <w:t>December</w:t>
            </w:r>
          </w:p>
        </w:tc>
      </w:tr>
      <w:tr w:rsidR="009449DB" w:rsidRPr="00133CDC" w:rsidTr="00D639D7">
        <w:tc>
          <w:tcPr>
            <w:tcW w:w="10173" w:type="dxa"/>
            <w:gridSpan w:val="6"/>
            <w:vAlign w:val="center"/>
          </w:tcPr>
          <w:p w:rsidR="00B100DA" w:rsidRDefault="00153058" w:rsidP="00B100DA">
            <w:pPr>
              <w:pStyle w:val="ListParagraph"/>
              <w:spacing w:after="0" w:line="240" w:lineRule="auto"/>
              <w:ind w:left="0"/>
              <w:jc w:val="both"/>
              <w:rPr>
                <w:rFonts w:ascii="GHEA Grapalat" w:hAnsi="GHEA Grapalat" w:cs="Sylfaen"/>
                <w:sz w:val="24"/>
                <w:szCs w:val="24"/>
                <w:lang w:val="en-US" w:eastAsia="en-US"/>
              </w:rPr>
            </w:pPr>
            <w:r w:rsidRPr="00153058">
              <w:rPr>
                <w:rFonts w:ascii="GHEA Grapalat" w:hAnsi="GHEA Grapalat" w:cs="Sylfaen"/>
                <w:sz w:val="24"/>
                <w:szCs w:val="24"/>
                <w:lang w:val="en-US" w:eastAsia="en-US"/>
              </w:rPr>
              <w:t xml:space="preserve">4. </w:t>
            </w:r>
            <w:r w:rsidR="00B100DA">
              <w:rPr>
                <w:rFonts w:ascii="GHEA Grapalat" w:hAnsi="GHEA Grapalat" w:cs="Sylfaen"/>
                <w:sz w:val="24"/>
                <w:szCs w:val="24"/>
                <w:lang w:val="en-US" w:eastAsia="en-US"/>
              </w:rPr>
              <w:t>Piloting the register by e</w:t>
            </w:r>
            <w:r w:rsidR="00B100DA" w:rsidRPr="00153058">
              <w:rPr>
                <w:rFonts w:ascii="GHEA Grapalat" w:hAnsi="GHEA Grapalat" w:cs="Sylfaen"/>
                <w:sz w:val="24"/>
                <w:szCs w:val="24"/>
                <w:lang w:val="en-US" w:eastAsia="en-US"/>
              </w:rPr>
              <w:t xml:space="preserve">ntering </w:t>
            </w:r>
            <w:r w:rsidR="00B100DA">
              <w:rPr>
                <w:rFonts w:ascii="GHEA Grapalat" w:hAnsi="GHEA Grapalat" w:cs="Sylfaen"/>
                <w:sz w:val="24"/>
                <w:szCs w:val="24"/>
                <w:lang w:val="en-US" w:eastAsia="en-US"/>
              </w:rPr>
              <w:t>data of ultimate beneficial owners of companies in the metal mining industry operating in Armenia. This includes</w:t>
            </w:r>
            <w:r w:rsidR="00B100DA" w:rsidRPr="00153058">
              <w:rPr>
                <w:rFonts w:ascii="GHEA Grapalat" w:hAnsi="GHEA Grapalat" w:cs="Sylfaen"/>
                <w:sz w:val="24"/>
                <w:szCs w:val="24"/>
                <w:lang w:val="en-US" w:eastAsia="en-US"/>
              </w:rPr>
              <w:t xml:space="preserve"> </w:t>
            </w:r>
            <w:r w:rsidR="00B100DA">
              <w:rPr>
                <w:rFonts w:ascii="GHEA Grapalat" w:hAnsi="GHEA Grapalat" w:cs="Sylfaen"/>
                <w:sz w:val="24"/>
                <w:szCs w:val="24"/>
                <w:lang w:val="en-US" w:eastAsia="en-US"/>
              </w:rPr>
              <w:t>collecting, verifying,</w:t>
            </w:r>
            <w:r w:rsidR="00B100DA" w:rsidRPr="00153058">
              <w:rPr>
                <w:rFonts w:ascii="GHEA Grapalat" w:hAnsi="GHEA Grapalat" w:cs="Sylfaen"/>
                <w:sz w:val="24"/>
                <w:szCs w:val="24"/>
                <w:lang w:val="en-US" w:eastAsia="en-US"/>
              </w:rPr>
              <w:t xml:space="preserve"> publishing, and </w:t>
            </w:r>
            <w:r w:rsidR="00B100DA">
              <w:rPr>
                <w:rFonts w:ascii="GHEA Grapalat" w:hAnsi="GHEA Grapalat" w:cs="Sylfaen"/>
                <w:sz w:val="24"/>
                <w:szCs w:val="24"/>
                <w:lang w:val="en-US" w:eastAsia="en-US"/>
              </w:rPr>
              <w:t>re</w:t>
            </w:r>
            <w:r w:rsidR="00B100DA" w:rsidRPr="00153058">
              <w:rPr>
                <w:rFonts w:ascii="GHEA Grapalat" w:hAnsi="GHEA Grapalat" w:cs="Sylfaen"/>
                <w:sz w:val="24"/>
                <w:szCs w:val="24"/>
                <w:lang w:val="en-US" w:eastAsia="en-US"/>
              </w:rPr>
              <w:t xml:space="preserve">solving system problems </w:t>
            </w:r>
            <w:r w:rsidR="00B100DA">
              <w:rPr>
                <w:rFonts w:ascii="GHEA Grapalat" w:hAnsi="GHEA Grapalat" w:cs="Sylfaen"/>
                <w:sz w:val="24"/>
                <w:szCs w:val="24"/>
                <w:lang w:val="en-US" w:eastAsia="en-US"/>
              </w:rPr>
              <w:t xml:space="preserve">which are </w:t>
            </w:r>
            <w:r w:rsidR="00B100DA" w:rsidRPr="00153058">
              <w:rPr>
                <w:rFonts w:ascii="GHEA Grapalat" w:hAnsi="GHEA Grapalat" w:cs="Sylfaen"/>
                <w:sz w:val="24"/>
                <w:szCs w:val="24"/>
                <w:lang w:val="en-US" w:eastAsia="en-US"/>
              </w:rPr>
              <w:t>e</w:t>
            </w:r>
            <w:r w:rsidR="00B100DA">
              <w:rPr>
                <w:rFonts w:ascii="GHEA Grapalat" w:hAnsi="GHEA Grapalat" w:cs="Sylfaen"/>
                <w:sz w:val="24"/>
                <w:szCs w:val="24"/>
                <w:lang w:val="en-US" w:eastAsia="en-US"/>
              </w:rPr>
              <w:t>ncountered during the pilot</w:t>
            </w:r>
            <w:r w:rsidR="00B100DA" w:rsidRPr="00153058">
              <w:rPr>
                <w:rFonts w:ascii="GHEA Grapalat" w:hAnsi="GHEA Grapalat" w:cs="Sylfaen"/>
                <w:sz w:val="24"/>
                <w:szCs w:val="24"/>
                <w:lang w:val="en-US" w:eastAsia="en-US"/>
              </w:rPr>
              <w:t>.</w:t>
            </w:r>
          </w:p>
          <w:p w:rsidR="009449DB" w:rsidRDefault="009449DB" w:rsidP="009449DB">
            <w:pPr>
              <w:pStyle w:val="ListParagraph"/>
              <w:spacing w:after="0" w:line="240" w:lineRule="auto"/>
              <w:ind w:left="0"/>
              <w:jc w:val="both"/>
              <w:rPr>
                <w:rFonts w:ascii="GHEA Grapalat" w:hAnsi="GHEA Grapalat" w:cs="Sylfaen"/>
                <w:sz w:val="24"/>
                <w:szCs w:val="24"/>
                <w:lang w:val="en-US" w:eastAsia="en-US"/>
              </w:rPr>
            </w:pPr>
          </w:p>
        </w:tc>
        <w:tc>
          <w:tcPr>
            <w:tcW w:w="1984" w:type="dxa"/>
            <w:gridSpan w:val="2"/>
            <w:vAlign w:val="center"/>
          </w:tcPr>
          <w:p w:rsidR="009449DB" w:rsidRPr="006254BF" w:rsidRDefault="009449DB" w:rsidP="009449DB">
            <w:pPr>
              <w:autoSpaceDE w:val="0"/>
              <w:autoSpaceDN w:val="0"/>
              <w:adjustRightInd w:val="0"/>
              <w:spacing w:line="276" w:lineRule="auto"/>
              <w:jc w:val="center"/>
              <w:rPr>
                <w:rFonts w:ascii="GHEA Grapalat" w:hAnsi="GHEA Grapalat" w:cs="GHEA Grapalat"/>
                <w:color w:val="000000"/>
                <w:sz w:val="24"/>
                <w:szCs w:val="24"/>
              </w:rPr>
            </w:pPr>
            <w:r w:rsidRPr="006254BF">
              <w:rPr>
                <w:rFonts w:ascii="GHEA Grapalat" w:hAnsi="GHEA Grapalat" w:cs="GHEA Grapalat"/>
                <w:color w:val="000000"/>
                <w:sz w:val="24"/>
                <w:szCs w:val="24"/>
              </w:rPr>
              <w:t xml:space="preserve">2019 </w:t>
            </w:r>
          </w:p>
          <w:p w:rsidR="009449DB" w:rsidRPr="00133CDC" w:rsidRDefault="006F018C" w:rsidP="009449DB">
            <w:pPr>
              <w:pStyle w:val="Normal1"/>
              <w:widowControl w:val="0"/>
              <w:spacing w:after="80"/>
              <w:jc w:val="center"/>
              <w:rPr>
                <w:rFonts w:ascii="GHEA Grapalat" w:hAnsi="GHEA Grapalat" w:cs="GHEA Grapalat"/>
                <w:color w:val="000000"/>
                <w:sz w:val="24"/>
                <w:szCs w:val="24"/>
              </w:rPr>
            </w:pPr>
            <w:r>
              <w:rPr>
                <w:rFonts w:ascii="GHEA Grapalat" w:hAnsi="GHEA Grapalat" w:cs="Sylfaen"/>
                <w:color w:val="000000"/>
                <w:sz w:val="24"/>
                <w:szCs w:val="24"/>
              </w:rPr>
              <w:t>November</w:t>
            </w:r>
          </w:p>
        </w:tc>
        <w:tc>
          <w:tcPr>
            <w:tcW w:w="1985" w:type="dxa"/>
            <w:vAlign w:val="center"/>
          </w:tcPr>
          <w:p w:rsidR="009449DB" w:rsidRPr="006254BF" w:rsidRDefault="009449DB" w:rsidP="009449DB">
            <w:pPr>
              <w:autoSpaceDE w:val="0"/>
              <w:autoSpaceDN w:val="0"/>
              <w:adjustRightInd w:val="0"/>
              <w:spacing w:line="276" w:lineRule="auto"/>
              <w:jc w:val="center"/>
              <w:rPr>
                <w:rFonts w:ascii="GHEA Grapalat" w:hAnsi="GHEA Grapalat" w:cs="GHEA Grapalat"/>
                <w:color w:val="000000"/>
                <w:sz w:val="24"/>
                <w:szCs w:val="24"/>
              </w:rPr>
            </w:pPr>
            <w:r w:rsidRPr="006254BF">
              <w:rPr>
                <w:rFonts w:ascii="GHEA Grapalat" w:hAnsi="GHEA Grapalat" w:cs="GHEA Grapalat"/>
                <w:color w:val="000000"/>
                <w:sz w:val="24"/>
                <w:szCs w:val="24"/>
              </w:rPr>
              <w:t xml:space="preserve">2020 </w:t>
            </w:r>
          </w:p>
          <w:p w:rsidR="009449DB" w:rsidRPr="00133CDC" w:rsidRDefault="006F018C" w:rsidP="009449DB">
            <w:pPr>
              <w:pStyle w:val="Normal1"/>
              <w:widowControl w:val="0"/>
              <w:spacing w:after="80"/>
              <w:jc w:val="center"/>
              <w:rPr>
                <w:rFonts w:ascii="GHEA Grapalat" w:hAnsi="GHEA Grapalat" w:cs="GHEA Grapalat"/>
                <w:color w:val="000000"/>
                <w:sz w:val="24"/>
                <w:szCs w:val="24"/>
              </w:rPr>
            </w:pPr>
            <w:r>
              <w:rPr>
                <w:rFonts w:ascii="GHEA Grapalat" w:hAnsi="GHEA Grapalat" w:cs="GHEA Grapalat"/>
                <w:color w:val="000000"/>
                <w:sz w:val="24"/>
                <w:szCs w:val="24"/>
              </w:rPr>
              <w:t>June</w:t>
            </w:r>
          </w:p>
        </w:tc>
      </w:tr>
      <w:tr w:rsidR="009449DB" w:rsidRPr="00133CDC" w:rsidTr="00D639D7">
        <w:tc>
          <w:tcPr>
            <w:tcW w:w="10173" w:type="dxa"/>
            <w:gridSpan w:val="6"/>
            <w:vAlign w:val="center"/>
          </w:tcPr>
          <w:p w:rsidR="00B100DA" w:rsidRDefault="00153058" w:rsidP="00B100DA">
            <w:pPr>
              <w:pStyle w:val="ListParagraph"/>
              <w:spacing w:after="0" w:line="240" w:lineRule="auto"/>
              <w:ind w:left="0"/>
              <w:jc w:val="both"/>
              <w:rPr>
                <w:rFonts w:ascii="GHEA Grapalat" w:hAnsi="GHEA Grapalat"/>
                <w:sz w:val="24"/>
                <w:szCs w:val="24"/>
                <w:lang w:val="en-US" w:eastAsia="en-US"/>
              </w:rPr>
            </w:pPr>
            <w:r>
              <w:rPr>
                <w:rFonts w:ascii="GHEA Grapalat" w:hAnsi="GHEA Grapalat"/>
                <w:sz w:val="24"/>
                <w:szCs w:val="24"/>
                <w:lang w:val="en-US" w:eastAsia="en-US"/>
              </w:rPr>
              <w:t xml:space="preserve">5. </w:t>
            </w:r>
            <w:r w:rsidR="00B100DA">
              <w:rPr>
                <w:rFonts w:ascii="GHEA Grapalat" w:hAnsi="GHEA Grapalat"/>
                <w:sz w:val="24"/>
                <w:szCs w:val="24"/>
                <w:lang w:val="en-US" w:eastAsia="en-US"/>
              </w:rPr>
              <w:t xml:space="preserve">Launch of an open and public </w:t>
            </w:r>
            <w:r w:rsidR="00B100DA" w:rsidRPr="00153058">
              <w:rPr>
                <w:rFonts w:ascii="GHEA Grapalat" w:hAnsi="GHEA Grapalat"/>
                <w:sz w:val="24"/>
                <w:szCs w:val="24"/>
                <w:lang w:val="en-US" w:eastAsia="en-US"/>
              </w:rPr>
              <w:t xml:space="preserve">register of </w:t>
            </w:r>
            <w:r w:rsidR="00B100DA">
              <w:rPr>
                <w:rFonts w:ascii="GHEA Grapalat" w:hAnsi="GHEA Grapalat"/>
                <w:sz w:val="24"/>
                <w:szCs w:val="24"/>
                <w:lang w:val="en-US" w:eastAsia="en-US"/>
              </w:rPr>
              <w:t xml:space="preserve">ultimate beneficial </w:t>
            </w:r>
            <w:r w:rsidR="00B100DA" w:rsidRPr="00153058">
              <w:rPr>
                <w:rFonts w:ascii="GHEA Grapalat" w:hAnsi="GHEA Grapalat"/>
                <w:sz w:val="24"/>
                <w:szCs w:val="24"/>
                <w:lang w:val="en-US" w:eastAsia="en-US"/>
              </w:rPr>
              <w:t>owners</w:t>
            </w:r>
            <w:r w:rsidR="00B100DA">
              <w:rPr>
                <w:rFonts w:ascii="GHEA Grapalat" w:hAnsi="GHEA Grapalat"/>
                <w:sz w:val="24"/>
                <w:szCs w:val="24"/>
                <w:lang w:val="en-US" w:eastAsia="en-US"/>
              </w:rPr>
              <w:t xml:space="preserve"> and parallel launch of a public awareness campaign. </w:t>
            </w:r>
          </w:p>
          <w:p w:rsidR="009449DB" w:rsidRDefault="009449DB" w:rsidP="00B100DA">
            <w:pPr>
              <w:pStyle w:val="ListParagraph"/>
              <w:spacing w:after="0" w:line="240" w:lineRule="auto"/>
              <w:ind w:left="0"/>
              <w:jc w:val="both"/>
              <w:rPr>
                <w:rFonts w:ascii="GHEA Grapalat" w:hAnsi="GHEA Grapalat" w:cs="Sylfaen"/>
                <w:sz w:val="24"/>
                <w:szCs w:val="24"/>
                <w:lang w:val="en-US" w:eastAsia="en-US"/>
              </w:rPr>
            </w:pPr>
          </w:p>
        </w:tc>
        <w:tc>
          <w:tcPr>
            <w:tcW w:w="1984" w:type="dxa"/>
            <w:gridSpan w:val="2"/>
            <w:vAlign w:val="center"/>
          </w:tcPr>
          <w:p w:rsidR="009449DB" w:rsidRPr="006254BF" w:rsidRDefault="009449DB" w:rsidP="009449DB">
            <w:pPr>
              <w:spacing w:line="276" w:lineRule="auto"/>
              <w:jc w:val="center"/>
              <w:rPr>
                <w:rFonts w:ascii="GHEA Grapalat" w:hAnsi="GHEA Grapalat" w:cs="GHEA Grapalat"/>
                <w:color w:val="000000"/>
                <w:sz w:val="24"/>
                <w:szCs w:val="24"/>
              </w:rPr>
            </w:pPr>
            <w:r w:rsidRPr="006254BF">
              <w:rPr>
                <w:rFonts w:ascii="GHEA Grapalat" w:hAnsi="GHEA Grapalat" w:cs="GHEA Grapalat"/>
                <w:color w:val="000000"/>
                <w:sz w:val="24"/>
                <w:szCs w:val="24"/>
              </w:rPr>
              <w:t xml:space="preserve">2020 </w:t>
            </w:r>
          </w:p>
          <w:p w:rsidR="009449DB" w:rsidRPr="00133CDC" w:rsidRDefault="00153058" w:rsidP="009449DB">
            <w:pPr>
              <w:pStyle w:val="Normal1"/>
              <w:widowControl w:val="0"/>
              <w:spacing w:after="80"/>
              <w:jc w:val="center"/>
              <w:rPr>
                <w:rFonts w:ascii="GHEA Grapalat" w:hAnsi="GHEA Grapalat" w:cs="GHEA Grapalat"/>
                <w:color w:val="000000"/>
                <w:sz w:val="24"/>
                <w:szCs w:val="24"/>
              </w:rPr>
            </w:pPr>
            <w:r>
              <w:rPr>
                <w:rFonts w:ascii="GHEA Grapalat" w:hAnsi="GHEA Grapalat" w:cs="GHEA Grapalat"/>
                <w:color w:val="000000"/>
                <w:sz w:val="24"/>
                <w:szCs w:val="24"/>
              </w:rPr>
              <w:t>October</w:t>
            </w:r>
          </w:p>
        </w:tc>
        <w:tc>
          <w:tcPr>
            <w:tcW w:w="1985" w:type="dxa"/>
            <w:vAlign w:val="center"/>
          </w:tcPr>
          <w:p w:rsidR="009449DB" w:rsidRPr="006254BF" w:rsidRDefault="009449DB" w:rsidP="009449DB">
            <w:pPr>
              <w:spacing w:line="276" w:lineRule="auto"/>
              <w:jc w:val="center"/>
              <w:rPr>
                <w:rFonts w:ascii="GHEA Grapalat" w:hAnsi="GHEA Grapalat" w:cs="GHEA Grapalat"/>
                <w:color w:val="000000"/>
                <w:sz w:val="24"/>
                <w:szCs w:val="24"/>
              </w:rPr>
            </w:pPr>
            <w:r w:rsidRPr="006254BF">
              <w:rPr>
                <w:rFonts w:ascii="GHEA Grapalat" w:hAnsi="GHEA Grapalat" w:cs="GHEA Grapalat"/>
                <w:color w:val="000000"/>
                <w:sz w:val="24"/>
                <w:szCs w:val="24"/>
              </w:rPr>
              <w:t xml:space="preserve">2020 </w:t>
            </w:r>
          </w:p>
          <w:p w:rsidR="009449DB" w:rsidRPr="00133CDC" w:rsidRDefault="00153058" w:rsidP="009449DB">
            <w:pPr>
              <w:pStyle w:val="Normal1"/>
              <w:widowControl w:val="0"/>
              <w:spacing w:after="80"/>
              <w:jc w:val="center"/>
              <w:rPr>
                <w:rFonts w:ascii="GHEA Grapalat" w:hAnsi="GHEA Grapalat" w:cs="GHEA Grapalat"/>
                <w:color w:val="000000"/>
                <w:sz w:val="24"/>
                <w:szCs w:val="24"/>
              </w:rPr>
            </w:pPr>
            <w:r>
              <w:rPr>
                <w:rFonts w:ascii="GHEA Grapalat" w:hAnsi="GHEA Grapalat" w:cs="GHEA Grapalat"/>
                <w:color w:val="000000"/>
                <w:sz w:val="24"/>
                <w:szCs w:val="24"/>
              </w:rPr>
              <w:t>December</w:t>
            </w:r>
          </w:p>
        </w:tc>
      </w:tr>
    </w:tbl>
    <w:p w:rsidR="008B31EA" w:rsidRPr="00133CDC" w:rsidRDefault="00154756" w:rsidP="00133CDC">
      <w:pPr>
        <w:widowControl w:val="0"/>
        <w:spacing w:after="160" w:line="360" w:lineRule="auto"/>
        <w:jc w:val="center"/>
        <w:rPr>
          <w:rFonts w:ascii="GHEA Grapalat" w:hAnsi="GHEA Grapalat"/>
          <w:b/>
          <w:sz w:val="24"/>
          <w:szCs w:val="24"/>
        </w:rPr>
      </w:pPr>
      <w:r w:rsidRPr="00133CDC">
        <w:rPr>
          <w:rFonts w:ascii="GHEA Grapalat" w:hAnsi="GHEA Grapalat"/>
          <w:b/>
          <w:sz w:val="24"/>
          <w:szCs w:val="24"/>
        </w:rPr>
        <w:lastRenderedPageBreak/>
        <w:t>II. PROMOTING ACCESS TO INFORMATION</w:t>
      </w:r>
    </w:p>
    <w:tbl>
      <w:tblPr>
        <w:tblW w:w="14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60"/>
        <w:gridCol w:w="3118"/>
        <w:gridCol w:w="4536"/>
        <w:gridCol w:w="2127"/>
        <w:gridCol w:w="2172"/>
      </w:tblGrid>
      <w:tr w:rsidR="008B31EA" w:rsidRPr="00133CDC" w:rsidTr="002C335C">
        <w:tc>
          <w:tcPr>
            <w:tcW w:w="14613" w:type="dxa"/>
            <w:gridSpan w:val="5"/>
            <w:tcBorders>
              <w:top w:val="double" w:sz="4" w:space="0" w:color="auto"/>
            </w:tcBorders>
            <w:shd w:val="clear" w:color="auto" w:fill="76923C"/>
            <w:vAlign w:val="center"/>
          </w:tcPr>
          <w:p w:rsidR="008B31EA" w:rsidRPr="00133CDC" w:rsidRDefault="00D229E7" w:rsidP="002C335C">
            <w:pPr>
              <w:widowControl w:val="0"/>
              <w:spacing w:after="60"/>
              <w:ind w:left="735" w:hanging="375"/>
              <w:rPr>
                <w:rFonts w:ascii="GHEA Grapalat" w:hAnsi="GHEA Grapalat"/>
                <w:sz w:val="24"/>
                <w:szCs w:val="24"/>
                <w:lang w:eastAsia="en-US"/>
              </w:rPr>
            </w:pPr>
            <w:r>
              <w:rPr>
                <w:rFonts w:ascii="GHEA Grapalat" w:hAnsi="GHEA Grapalat"/>
                <w:b/>
                <w:sz w:val="24"/>
                <w:szCs w:val="24"/>
                <w:lang w:eastAsia="en-US"/>
              </w:rPr>
              <w:t>4</w:t>
            </w:r>
            <w:r w:rsidR="00133CDC" w:rsidRPr="000E51D3">
              <w:rPr>
                <w:rFonts w:ascii="GHEA Grapalat" w:hAnsi="GHEA Grapalat"/>
                <w:b/>
                <w:sz w:val="24"/>
                <w:szCs w:val="24"/>
                <w:lang w:eastAsia="en-US"/>
              </w:rPr>
              <w:t>.</w:t>
            </w:r>
            <w:r w:rsidR="00133CDC" w:rsidRPr="000E51D3">
              <w:rPr>
                <w:rFonts w:ascii="GHEA Grapalat" w:hAnsi="GHEA Grapalat"/>
                <w:b/>
                <w:sz w:val="24"/>
                <w:szCs w:val="24"/>
                <w:lang w:eastAsia="en-US"/>
              </w:rPr>
              <w:tab/>
            </w:r>
            <w:r w:rsidR="001D6B9E" w:rsidRPr="001D6B9E">
              <w:rPr>
                <w:rFonts w:ascii="GHEA Grapalat" w:hAnsi="GHEA Grapalat"/>
                <w:b/>
                <w:sz w:val="24"/>
                <w:szCs w:val="24"/>
              </w:rPr>
              <w:t xml:space="preserve">Modernization </w:t>
            </w:r>
            <w:r w:rsidR="001D6B9E">
              <w:rPr>
                <w:rFonts w:ascii="GHEA Grapalat" w:hAnsi="GHEA Grapalat"/>
                <w:b/>
                <w:sz w:val="24"/>
                <w:szCs w:val="24"/>
              </w:rPr>
              <w:t xml:space="preserve">of </w:t>
            </w:r>
            <w:r w:rsidR="001D6B9E" w:rsidRPr="001D6B9E">
              <w:rPr>
                <w:rFonts w:ascii="GHEA Grapalat" w:hAnsi="GHEA Grapalat"/>
                <w:b/>
                <w:sz w:val="24"/>
                <w:szCs w:val="24"/>
              </w:rPr>
              <w:t>community websites</w:t>
            </w:r>
            <w:r w:rsidR="001D6B9E">
              <w:rPr>
                <w:rFonts w:ascii="GHEA Grapalat" w:hAnsi="GHEA Grapalat"/>
                <w:b/>
                <w:sz w:val="24"/>
                <w:szCs w:val="24"/>
              </w:rPr>
              <w:t>:</w:t>
            </w:r>
            <w:r w:rsidR="001D6B9E" w:rsidRPr="00133CDC">
              <w:rPr>
                <w:rFonts w:ascii="GHEA Grapalat" w:hAnsi="GHEA Grapalat" w:cs="Arial"/>
                <w:b/>
                <w:sz w:val="24"/>
                <w:szCs w:val="24"/>
              </w:rPr>
              <w:t xml:space="preserve"> </w:t>
            </w:r>
            <w:r w:rsidR="00154756" w:rsidRPr="00133CDC">
              <w:rPr>
                <w:rFonts w:ascii="GHEA Grapalat" w:hAnsi="GHEA Grapalat" w:cs="Arian AMU"/>
                <w:b/>
                <w:sz w:val="24"/>
                <w:szCs w:val="24"/>
                <w:lang w:eastAsia="en-US"/>
              </w:rPr>
              <w:t xml:space="preserve">Strengthening publicity, transparency and participation at the local level </w:t>
            </w:r>
          </w:p>
          <w:p w:rsidR="008B31EA" w:rsidRPr="00133CDC" w:rsidRDefault="008B31EA" w:rsidP="002C335C">
            <w:pPr>
              <w:pStyle w:val="ListParagraph"/>
              <w:widowControl w:val="0"/>
              <w:autoSpaceDE w:val="0"/>
              <w:autoSpaceDN w:val="0"/>
              <w:adjustRightInd w:val="0"/>
              <w:spacing w:after="60" w:line="240" w:lineRule="auto"/>
              <w:contextualSpacing w:val="0"/>
              <w:jc w:val="center"/>
              <w:rPr>
                <w:rFonts w:ascii="GHEA Grapalat" w:hAnsi="GHEA Grapalat"/>
                <w:b/>
                <w:sz w:val="24"/>
                <w:szCs w:val="24"/>
                <w:lang w:eastAsia="en-US"/>
              </w:rPr>
            </w:pPr>
          </w:p>
        </w:tc>
      </w:tr>
      <w:tr w:rsidR="008B31EA" w:rsidRPr="00133CDC" w:rsidTr="002C335C">
        <w:tc>
          <w:tcPr>
            <w:tcW w:w="5778" w:type="dxa"/>
            <w:gridSpan w:val="2"/>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Commitment Start and End Date</w:t>
            </w:r>
          </w:p>
        </w:tc>
        <w:tc>
          <w:tcPr>
            <w:tcW w:w="8835" w:type="dxa"/>
            <w:gridSpan w:val="3"/>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Commitment Start: November 2018</w:t>
            </w:r>
          </w:p>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Commitment End: August 2020</w:t>
            </w:r>
          </w:p>
        </w:tc>
      </w:tr>
      <w:tr w:rsidR="008B31EA" w:rsidRPr="00133CDC" w:rsidTr="002C335C">
        <w:tc>
          <w:tcPr>
            <w:tcW w:w="5778" w:type="dxa"/>
            <w:gridSpan w:val="2"/>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Lead implementing agency</w:t>
            </w:r>
          </w:p>
        </w:tc>
        <w:tc>
          <w:tcPr>
            <w:tcW w:w="8835" w:type="dxa"/>
            <w:gridSpan w:val="3"/>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Ministry of Territorial Administration and Development of the Republic of Armenia</w:t>
            </w:r>
          </w:p>
        </w:tc>
      </w:tr>
      <w:tr w:rsidR="008B31EA" w:rsidRPr="00133CDC" w:rsidTr="002C335C">
        <w:tc>
          <w:tcPr>
            <w:tcW w:w="5778" w:type="dxa"/>
            <w:gridSpan w:val="2"/>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Person responsible from lead implementing agency</w:t>
            </w:r>
          </w:p>
        </w:tc>
        <w:tc>
          <w:tcPr>
            <w:tcW w:w="8835" w:type="dxa"/>
            <w:gridSpan w:val="3"/>
            <w:vAlign w:val="center"/>
          </w:tcPr>
          <w:p w:rsidR="008B31EA" w:rsidRPr="00133CDC" w:rsidRDefault="00154756" w:rsidP="002C335C">
            <w:pPr>
              <w:widowControl w:val="0"/>
              <w:spacing w:after="60"/>
              <w:jc w:val="both"/>
              <w:rPr>
                <w:rFonts w:ascii="GHEA Grapalat" w:hAnsi="GHEA Grapalat"/>
                <w:sz w:val="24"/>
                <w:szCs w:val="24"/>
              </w:rPr>
            </w:pPr>
            <w:proofErr w:type="spellStart"/>
            <w:r w:rsidRPr="00133CDC">
              <w:rPr>
                <w:rFonts w:ascii="GHEA Grapalat" w:hAnsi="GHEA Grapalat"/>
                <w:sz w:val="24"/>
                <w:szCs w:val="24"/>
              </w:rPr>
              <w:t>Ashot</w:t>
            </w:r>
            <w:proofErr w:type="spellEnd"/>
            <w:r w:rsidRPr="00133CDC">
              <w:rPr>
                <w:rFonts w:ascii="GHEA Grapalat" w:hAnsi="GHEA Grapalat"/>
                <w:sz w:val="24"/>
                <w:szCs w:val="24"/>
              </w:rPr>
              <w:t xml:space="preserve"> </w:t>
            </w:r>
            <w:proofErr w:type="spellStart"/>
            <w:r w:rsidRPr="00133CDC">
              <w:rPr>
                <w:rFonts w:ascii="GHEA Grapalat" w:hAnsi="GHEA Grapalat"/>
                <w:sz w:val="24"/>
                <w:szCs w:val="24"/>
              </w:rPr>
              <w:t>Giloyan</w:t>
            </w:r>
            <w:proofErr w:type="spellEnd"/>
          </w:p>
        </w:tc>
      </w:tr>
      <w:tr w:rsidR="008B31EA" w:rsidRPr="00133CDC" w:rsidTr="002C335C">
        <w:tc>
          <w:tcPr>
            <w:tcW w:w="5778" w:type="dxa"/>
            <w:gridSpan w:val="2"/>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Title, Department</w:t>
            </w:r>
          </w:p>
        </w:tc>
        <w:tc>
          <w:tcPr>
            <w:tcW w:w="8835" w:type="dxa"/>
            <w:gridSpan w:val="3"/>
            <w:vAlign w:val="center"/>
          </w:tcPr>
          <w:p w:rsidR="008B31EA" w:rsidRPr="00133CDC" w:rsidRDefault="00154756" w:rsidP="002C335C">
            <w:pPr>
              <w:widowControl w:val="0"/>
              <w:shd w:val="clear" w:color="auto" w:fill="FFFFFF"/>
              <w:spacing w:after="60"/>
              <w:jc w:val="both"/>
              <w:rPr>
                <w:rFonts w:ascii="GHEA Grapalat" w:hAnsi="GHEA Grapalat"/>
                <w:color w:val="000000"/>
                <w:sz w:val="24"/>
                <w:szCs w:val="24"/>
              </w:rPr>
            </w:pPr>
            <w:r w:rsidRPr="00133CDC">
              <w:rPr>
                <w:rFonts w:ascii="GHEA Grapalat" w:hAnsi="GHEA Grapalat"/>
                <w:sz w:val="24"/>
                <w:szCs w:val="24"/>
              </w:rPr>
              <w:t>Head of Department of Local Self-Governance Policies</w:t>
            </w:r>
          </w:p>
        </w:tc>
      </w:tr>
      <w:tr w:rsidR="008B31EA" w:rsidRPr="00133CDC" w:rsidTr="002C335C">
        <w:tc>
          <w:tcPr>
            <w:tcW w:w="5778" w:type="dxa"/>
            <w:gridSpan w:val="2"/>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E-mail</w:t>
            </w:r>
          </w:p>
        </w:tc>
        <w:tc>
          <w:tcPr>
            <w:tcW w:w="8835" w:type="dxa"/>
            <w:gridSpan w:val="3"/>
            <w:vAlign w:val="center"/>
          </w:tcPr>
          <w:p w:rsidR="008B31EA" w:rsidRPr="00133CDC" w:rsidRDefault="00253545" w:rsidP="002C335C">
            <w:pPr>
              <w:widowControl w:val="0"/>
              <w:spacing w:after="60"/>
              <w:jc w:val="both"/>
              <w:rPr>
                <w:rFonts w:ascii="GHEA Grapalat" w:hAnsi="GHEA Grapalat"/>
                <w:sz w:val="24"/>
                <w:szCs w:val="24"/>
              </w:rPr>
            </w:pPr>
            <w:hyperlink r:id="rId32" w:history="1">
              <w:r w:rsidR="00154756" w:rsidRPr="00133CDC">
                <w:rPr>
                  <w:rStyle w:val="Hyperlink"/>
                  <w:rFonts w:ascii="GHEA Grapalat" w:hAnsi="GHEA Grapalat"/>
                  <w:sz w:val="24"/>
                  <w:szCs w:val="24"/>
                </w:rPr>
                <w:t>a.giloyan@mta.gov.am</w:t>
              </w:r>
            </w:hyperlink>
          </w:p>
        </w:tc>
      </w:tr>
      <w:tr w:rsidR="008B31EA" w:rsidRPr="00133CDC" w:rsidTr="002C335C">
        <w:tc>
          <w:tcPr>
            <w:tcW w:w="5778" w:type="dxa"/>
            <w:gridSpan w:val="2"/>
            <w:shd w:val="clear" w:color="auto" w:fill="76923C"/>
            <w:vAlign w:val="bottom"/>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Phone</w:t>
            </w:r>
          </w:p>
        </w:tc>
        <w:tc>
          <w:tcPr>
            <w:tcW w:w="8835" w:type="dxa"/>
            <w:gridSpan w:val="3"/>
            <w:vAlign w:val="bottom"/>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+374 10 511-342</w:t>
            </w:r>
          </w:p>
        </w:tc>
      </w:tr>
      <w:tr w:rsidR="008B31EA" w:rsidRPr="00133CDC" w:rsidTr="002C335C">
        <w:tc>
          <w:tcPr>
            <w:tcW w:w="2660" w:type="dxa"/>
            <w:vMerge w:val="restart"/>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cs="GHEA Grapalat"/>
                <w:color w:val="000000"/>
                <w:sz w:val="24"/>
                <w:szCs w:val="24"/>
              </w:rPr>
              <w:t>Other actors involved</w:t>
            </w:r>
          </w:p>
        </w:tc>
        <w:tc>
          <w:tcPr>
            <w:tcW w:w="3118" w:type="dxa"/>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cs="GHEA Grapalat"/>
                <w:color w:val="000000"/>
                <w:sz w:val="24"/>
                <w:szCs w:val="24"/>
              </w:rPr>
              <w:t>Other state actors involved</w:t>
            </w:r>
          </w:p>
        </w:tc>
        <w:tc>
          <w:tcPr>
            <w:tcW w:w="8835" w:type="dxa"/>
            <w:gridSpan w:val="3"/>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 xml:space="preserve">Urban Development Committee, </w:t>
            </w:r>
            <w:proofErr w:type="spellStart"/>
            <w:r w:rsidRPr="00133CDC">
              <w:rPr>
                <w:rFonts w:ascii="GHEA Grapalat" w:hAnsi="GHEA Grapalat"/>
                <w:sz w:val="24"/>
                <w:szCs w:val="24"/>
              </w:rPr>
              <w:t>Marzpetarans</w:t>
            </w:r>
            <w:proofErr w:type="spellEnd"/>
            <w:r w:rsidRPr="00133CDC">
              <w:rPr>
                <w:rFonts w:ascii="GHEA Grapalat" w:hAnsi="GHEA Grapalat"/>
                <w:sz w:val="24"/>
                <w:szCs w:val="24"/>
              </w:rPr>
              <w:t xml:space="preserve"> (regional governors’ offices) of the Republic of Armenia</w:t>
            </w:r>
          </w:p>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Yerevan Municipality and other local self-government bodies (upon consent)</w:t>
            </w:r>
          </w:p>
        </w:tc>
      </w:tr>
      <w:tr w:rsidR="008B31EA" w:rsidRPr="00133CDC" w:rsidTr="002C335C">
        <w:tc>
          <w:tcPr>
            <w:tcW w:w="2660" w:type="dxa"/>
            <w:vMerge/>
            <w:shd w:val="clear" w:color="auto" w:fill="76923C"/>
            <w:vAlign w:val="center"/>
          </w:tcPr>
          <w:p w:rsidR="008B31EA" w:rsidRPr="00133CDC" w:rsidRDefault="008B31EA" w:rsidP="002C335C">
            <w:pPr>
              <w:widowControl w:val="0"/>
              <w:spacing w:after="60"/>
              <w:jc w:val="both"/>
              <w:rPr>
                <w:rFonts w:ascii="GHEA Grapalat" w:hAnsi="GHEA Grapalat"/>
                <w:sz w:val="24"/>
                <w:szCs w:val="24"/>
              </w:rPr>
            </w:pPr>
          </w:p>
        </w:tc>
        <w:tc>
          <w:tcPr>
            <w:tcW w:w="3118" w:type="dxa"/>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cs="GHEA Grapalat"/>
                <w:color w:val="000000"/>
                <w:sz w:val="24"/>
                <w:szCs w:val="24"/>
              </w:rPr>
              <w:t>Civil society, private sector</w:t>
            </w:r>
          </w:p>
        </w:tc>
        <w:tc>
          <w:tcPr>
            <w:tcW w:w="8835" w:type="dxa"/>
            <w:gridSpan w:val="3"/>
            <w:vAlign w:val="center"/>
          </w:tcPr>
          <w:p w:rsidR="008B31EA" w:rsidRPr="00133CDC" w:rsidRDefault="00154756" w:rsidP="002C335C">
            <w:pPr>
              <w:widowControl w:val="0"/>
              <w:spacing w:after="60"/>
              <w:jc w:val="both"/>
              <w:rPr>
                <w:rFonts w:ascii="GHEA Grapalat" w:hAnsi="GHEA Grapalat"/>
                <w:sz w:val="24"/>
                <w:szCs w:val="24"/>
              </w:rPr>
            </w:pPr>
            <w:proofErr w:type="spellStart"/>
            <w:r w:rsidRPr="00133CDC">
              <w:rPr>
                <w:rFonts w:ascii="GHEA Grapalat" w:hAnsi="GHEA Grapalat"/>
                <w:sz w:val="24"/>
                <w:szCs w:val="24"/>
              </w:rPr>
              <w:t>Armavir</w:t>
            </w:r>
            <w:proofErr w:type="spellEnd"/>
            <w:r w:rsidRPr="00133CDC">
              <w:rPr>
                <w:rFonts w:ascii="GHEA Grapalat" w:hAnsi="GHEA Grapalat"/>
                <w:sz w:val="24"/>
                <w:szCs w:val="24"/>
              </w:rPr>
              <w:t xml:space="preserve"> Development </w:t>
            </w:r>
            <w:proofErr w:type="spellStart"/>
            <w:r w:rsidRPr="00133CDC">
              <w:rPr>
                <w:rFonts w:ascii="GHEA Grapalat" w:hAnsi="GHEA Grapalat"/>
                <w:sz w:val="24"/>
                <w:szCs w:val="24"/>
              </w:rPr>
              <w:t>Center</w:t>
            </w:r>
            <w:proofErr w:type="spellEnd"/>
            <w:r w:rsidRPr="00133CDC">
              <w:rPr>
                <w:rFonts w:ascii="GHEA Grapalat" w:hAnsi="GHEA Grapalat"/>
                <w:sz w:val="24"/>
                <w:szCs w:val="24"/>
              </w:rPr>
              <w:t xml:space="preserve"> NGO, “Commitment to Constructive Dialogue” Project being implemented by the Armenian Lawyers’ Association, Information Systems Development and Training Center NGO (upon consent)</w:t>
            </w:r>
          </w:p>
        </w:tc>
      </w:tr>
      <w:tr w:rsidR="008B31EA" w:rsidRPr="00133CDC" w:rsidTr="002C335C">
        <w:tc>
          <w:tcPr>
            <w:tcW w:w="5778" w:type="dxa"/>
            <w:gridSpan w:val="2"/>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cs="GHEA Grapalat"/>
                <w:color w:val="000000"/>
                <w:sz w:val="24"/>
                <w:szCs w:val="24"/>
              </w:rPr>
              <w:t>Issues subject to regulation</w:t>
            </w:r>
          </w:p>
        </w:tc>
        <w:tc>
          <w:tcPr>
            <w:tcW w:w="8835" w:type="dxa"/>
            <w:gridSpan w:val="3"/>
            <w:vAlign w:val="center"/>
          </w:tcPr>
          <w:p w:rsidR="008B31EA" w:rsidRPr="00133CDC" w:rsidRDefault="00154756" w:rsidP="001D6B9E">
            <w:pPr>
              <w:widowControl w:val="0"/>
              <w:spacing w:after="60"/>
              <w:jc w:val="both"/>
              <w:rPr>
                <w:rFonts w:ascii="GHEA Grapalat" w:hAnsi="GHEA Grapalat"/>
                <w:sz w:val="24"/>
                <w:szCs w:val="24"/>
              </w:rPr>
            </w:pPr>
            <w:r w:rsidRPr="00133CDC">
              <w:rPr>
                <w:rFonts w:ascii="GHEA Grapalat" w:hAnsi="GHEA Grapalat"/>
                <w:sz w:val="24"/>
                <w:szCs w:val="24"/>
              </w:rPr>
              <w:t xml:space="preserve">Currently, there is a need to strengthen publicity, transparency and participation in the sphere of local self-governance. In particular, most of the communities of the republic are </w:t>
            </w:r>
            <w:r w:rsidR="001D6B9E">
              <w:rPr>
                <w:rFonts w:ascii="GHEA Grapalat" w:hAnsi="GHEA Grapalat"/>
                <w:sz w:val="24"/>
                <w:szCs w:val="24"/>
              </w:rPr>
              <w:t xml:space="preserve">using </w:t>
            </w:r>
            <w:r w:rsidRPr="00133CDC">
              <w:rPr>
                <w:rFonts w:ascii="GHEA Grapalat" w:hAnsi="GHEA Grapalat"/>
                <w:sz w:val="24"/>
                <w:szCs w:val="24"/>
              </w:rPr>
              <w:t xml:space="preserve">the Community Management Information System (CMIS) created upon the initiative of the Ministry of Territorial Administration and Development of the Republic of Armenia (MTAD RA). Ensuring </w:t>
            </w:r>
            <w:r w:rsidR="001D6B9E">
              <w:rPr>
                <w:rFonts w:ascii="GHEA Grapalat" w:hAnsi="GHEA Grapalat"/>
                <w:sz w:val="24"/>
                <w:szCs w:val="24"/>
              </w:rPr>
              <w:t xml:space="preserve">public </w:t>
            </w:r>
            <w:r w:rsidRPr="00133CDC">
              <w:rPr>
                <w:rFonts w:ascii="GHEA Grapalat" w:hAnsi="GHEA Grapalat"/>
                <w:sz w:val="24"/>
                <w:szCs w:val="24"/>
              </w:rPr>
              <w:t>accessibility of the CMIS on the Internet, community administrations also make the CMIS serve as an official website, providing the population of the community with access to information about their activities. Point 5 of Article 11 of the Law of the Republic of Armenia “On local self-governance” stipulates the obligation of communities to have an official website and the list of the minimum documents to be posted on the website with download functionality. The drawback of the official websites of communities is that, in spite of the fact that the information is provided to users, it is incomplete, and it does not ensure opportunity for residents to participate.</w:t>
            </w:r>
          </w:p>
        </w:tc>
      </w:tr>
      <w:tr w:rsidR="008B31EA" w:rsidRPr="00133CDC" w:rsidTr="002C335C">
        <w:tc>
          <w:tcPr>
            <w:tcW w:w="5778" w:type="dxa"/>
            <w:gridSpan w:val="2"/>
            <w:shd w:val="clear" w:color="auto" w:fill="76923C"/>
            <w:vAlign w:val="center"/>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cs="GHEA Grapalat"/>
                <w:color w:val="000000"/>
                <w:sz w:val="24"/>
                <w:szCs w:val="24"/>
              </w:rPr>
              <w:lastRenderedPageBreak/>
              <w:t>Main objective</w:t>
            </w:r>
          </w:p>
        </w:tc>
        <w:tc>
          <w:tcPr>
            <w:tcW w:w="8835" w:type="dxa"/>
            <w:gridSpan w:val="3"/>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The objective of the commitment is to raise the level of transparency and publicity of the activities of LSGs in communities of the Republic with populations of 3,000 or more, improve the quality and raise the level of accessibility and access of services provided to the population, as well as ensure participation.</w:t>
            </w:r>
          </w:p>
        </w:tc>
      </w:tr>
      <w:tr w:rsidR="008B31EA" w:rsidRPr="00133CDC" w:rsidTr="002C335C">
        <w:tc>
          <w:tcPr>
            <w:tcW w:w="5778" w:type="dxa"/>
            <w:gridSpan w:val="2"/>
            <w:shd w:val="clear" w:color="auto" w:fill="76923C"/>
            <w:vAlign w:val="center"/>
          </w:tcPr>
          <w:p w:rsidR="008B31EA" w:rsidRPr="00133CDC" w:rsidRDefault="00154756" w:rsidP="002C335C">
            <w:pPr>
              <w:widowControl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t>Brief description of commitment</w:t>
            </w:r>
          </w:p>
        </w:tc>
        <w:tc>
          <w:tcPr>
            <w:tcW w:w="8835" w:type="dxa"/>
            <w:gridSpan w:val="3"/>
          </w:tcPr>
          <w:p w:rsidR="00917642" w:rsidRPr="00CD2ABF" w:rsidRDefault="00CD2ABF" w:rsidP="00917642">
            <w:pPr>
              <w:widowControl w:val="0"/>
              <w:spacing w:after="60"/>
              <w:jc w:val="both"/>
              <w:rPr>
                <w:rFonts w:ascii="GHEA Grapalat" w:hAnsi="GHEA Grapalat"/>
                <w:sz w:val="24"/>
                <w:szCs w:val="24"/>
                <w:lang w:val="en-US"/>
              </w:rPr>
            </w:pPr>
            <w:r w:rsidRPr="00CD2ABF">
              <w:rPr>
                <w:rFonts w:ascii="GHEA Grapalat" w:hAnsi="GHEA Grapalat"/>
                <w:sz w:val="24"/>
                <w:szCs w:val="24"/>
              </w:rPr>
              <w:t xml:space="preserve">Within the scope of performance of the commitment, it is envisaged to undertake steps in two directions: implementation of legislative amendments and enhancement of functionalities of community websites. </w:t>
            </w:r>
          </w:p>
          <w:p w:rsidR="00CD2ABF" w:rsidRPr="00CD2ABF" w:rsidRDefault="00CD2ABF" w:rsidP="00F10A04">
            <w:pPr>
              <w:pStyle w:val="ListParagraph"/>
              <w:spacing w:after="60"/>
              <w:ind w:left="360"/>
              <w:jc w:val="both"/>
              <w:rPr>
                <w:rFonts w:ascii="GHEA Grapalat" w:hAnsi="GHEA Grapalat"/>
                <w:sz w:val="24"/>
                <w:szCs w:val="24"/>
              </w:rPr>
            </w:pPr>
            <w:r w:rsidRPr="00CD2ABF">
              <w:rPr>
                <w:rFonts w:ascii="GHEA Grapalat" w:hAnsi="GHEA Grapalat"/>
                <w:sz w:val="24"/>
                <w:szCs w:val="24"/>
              </w:rPr>
              <w:t>Under the legislative amendments to be made, communities with 3000 or more residents will be obliged to also publish the following:</w:t>
            </w:r>
          </w:p>
          <w:p w:rsidR="00CD2ABF" w:rsidRPr="00CD2ABF" w:rsidRDefault="00CD2ABF" w:rsidP="00CD2ABF">
            <w:pPr>
              <w:pStyle w:val="ListParagraph"/>
              <w:numPr>
                <w:ilvl w:val="0"/>
                <w:numId w:val="15"/>
              </w:numPr>
              <w:spacing w:after="60"/>
              <w:jc w:val="both"/>
              <w:rPr>
                <w:rFonts w:ascii="GHEA Grapalat" w:hAnsi="GHEA Grapalat"/>
                <w:sz w:val="24"/>
                <w:szCs w:val="24"/>
                <w:lang w:val="en-US"/>
              </w:rPr>
            </w:pPr>
            <w:r w:rsidRPr="00CD2ABF">
              <w:rPr>
                <w:rFonts w:ascii="GHEA Grapalat" w:hAnsi="GHEA Grapalat"/>
                <w:sz w:val="24"/>
                <w:szCs w:val="24"/>
              </w:rPr>
              <w:t>general information (budget, type of activity, address, contacts, etc.) regarding institutions (educational, cultural, etc.) existing in the community and/or the website of those institutions (if available),</w:t>
            </w:r>
          </w:p>
          <w:p w:rsidR="00CD2ABF" w:rsidRPr="00CD2ABF" w:rsidRDefault="00CD2ABF" w:rsidP="00CD2ABF">
            <w:pPr>
              <w:pStyle w:val="ListParagraph"/>
              <w:numPr>
                <w:ilvl w:val="0"/>
                <w:numId w:val="15"/>
              </w:numPr>
              <w:spacing w:after="60"/>
              <w:jc w:val="both"/>
              <w:rPr>
                <w:rFonts w:ascii="GHEA Grapalat" w:hAnsi="GHEA Grapalat"/>
                <w:sz w:val="24"/>
                <w:szCs w:val="24"/>
                <w:lang w:val="en-US"/>
              </w:rPr>
            </w:pPr>
            <w:r w:rsidRPr="00CD2ABF">
              <w:rPr>
                <w:rFonts w:ascii="GHEA Grapalat" w:hAnsi="GHEA Grapalat"/>
                <w:sz w:val="24"/>
                <w:szCs w:val="24"/>
              </w:rPr>
              <w:t>information on the procedures for services provided by the community administration or the institutions operating under its subordination,</w:t>
            </w:r>
          </w:p>
          <w:p w:rsidR="00CD2ABF" w:rsidRPr="00CD2ABF" w:rsidRDefault="00CD2ABF" w:rsidP="00CD2ABF">
            <w:pPr>
              <w:pStyle w:val="ListParagraph"/>
              <w:numPr>
                <w:ilvl w:val="0"/>
                <w:numId w:val="15"/>
              </w:numPr>
              <w:spacing w:after="60"/>
              <w:jc w:val="both"/>
              <w:rPr>
                <w:rFonts w:ascii="GHEA Grapalat" w:hAnsi="GHEA Grapalat"/>
                <w:sz w:val="24"/>
                <w:szCs w:val="24"/>
              </w:rPr>
            </w:pPr>
            <w:r w:rsidRPr="00CD2ABF">
              <w:rPr>
                <w:rFonts w:ascii="GHEA Grapalat" w:hAnsi="GHEA Grapalat"/>
                <w:sz w:val="24"/>
                <w:szCs w:val="24"/>
              </w:rPr>
              <w:t>information on issuance, by the community administration, of permits for advertisements, trade, construction and other types of permits,</w:t>
            </w:r>
          </w:p>
          <w:p w:rsidR="00CD2ABF" w:rsidRPr="00CD2ABF" w:rsidRDefault="00CD2ABF" w:rsidP="00CD2ABF">
            <w:pPr>
              <w:pStyle w:val="ListParagraph"/>
              <w:numPr>
                <w:ilvl w:val="0"/>
                <w:numId w:val="15"/>
              </w:numPr>
              <w:spacing w:after="60"/>
              <w:jc w:val="both"/>
              <w:rPr>
                <w:rFonts w:ascii="GHEA Grapalat" w:hAnsi="GHEA Grapalat"/>
                <w:sz w:val="24"/>
                <w:szCs w:val="24"/>
              </w:rPr>
            </w:pPr>
            <w:r w:rsidRPr="00CD2ABF">
              <w:rPr>
                <w:rFonts w:ascii="GHEA Grapalat" w:hAnsi="GHEA Grapalat"/>
                <w:sz w:val="24"/>
                <w:szCs w:val="24"/>
              </w:rPr>
              <w:t>information related to construction underway in the community through public funding,</w:t>
            </w:r>
          </w:p>
          <w:p w:rsidR="00CD2ABF" w:rsidRPr="00CD2ABF" w:rsidRDefault="00F10A04" w:rsidP="00F10A04">
            <w:pPr>
              <w:pStyle w:val="ListParagraph"/>
              <w:spacing w:after="60"/>
              <w:ind w:left="360"/>
              <w:jc w:val="both"/>
              <w:rPr>
                <w:rFonts w:ascii="GHEA Grapalat" w:hAnsi="GHEA Grapalat"/>
                <w:sz w:val="24"/>
                <w:szCs w:val="24"/>
              </w:rPr>
            </w:pPr>
            <w:r>
              <w:rPr>
                <w:rFonts w:ascii="GHEA Grapalat" w:hAnsi="GHEA Grapalat"/>
                <w:sz w:val="24"/>
                <w:szCs w:val="24"/>
              </w:rPr>
              <w:t>T</w:t>
            </w:r>
            <w:r w:rsidR="00CD2ABF" w:rsidRPr="00CD2ABF">
              <w:rPr>
                <w:rFonts w:ascii="GHEA Grapalat" w:hAnsi="GHEA Grapalat"/>
                <w:sz w:val="24"/>
                <w:szCs w:val="24"/>
              </w:rPr>
              <w:t>he following is envisaged with respect to enlargement of functionalities of community websites:</w:t>
            </w:r>
          </w:p>
          <w:p w:rsidR="00CD2ABF" w:rsidRPr="00CD2ABF" w:rsidRDefault="00CD2ABF" w:rsidP="00CD2ABF">
            <w:pPr>
              <w:pStyle w:val="ListParagraph"/>
              <w:numPr>
                <w:ilvl w:val="0"/>
                <w:numId w:val="15"/>
              </w:numPr>
              <w:spacing w:after="60"/>
              <w:jc w:val="both"/>
              <w:rPr>
                <w:rFonts w:ascii="GHEA Grapalat" w:hAnsi="GHEA Grapalat"/>
                <w:sz w:val="24"/>
                <w:szCs w:val="24"/>
              </w:rPr>
            </w:pPr>
            <w:r w:rsidRPr="00CD2ABF">
              <w:rPr>
                <w:rFonts w:ascii="GHEA Grapalat" w:hAnsi="GHEA Grapalat"/>
                <w:sz w:val="24"/>
                <w:szCs w:val="24"/>
              </w:rPr>
              <w:t>enhancement of management component of community property, which will allow to make information on community property and management thereof transparent and accessible for residents, while ensuring availability of information of interest for investors.</w:t>
            </w:r>
          </w:p>
          <w:p w:rsidR="00CD2ABF" w:rsidRPr="00CD2ABF" w:rsidRDefault="00CD2ABF" w:rsidP="00CD2ABF">
            <w:pPr>
              <w:pStyle w:val="ListParagraph"/>
              <w:numPr>
                <w:ilvl w:val="0"/>
                <w:numId w:val="15"/>
              </w:numPr>
              <w:spacing w:after="60"/>
              <w:jc w:val="both"/>
              <w:rPr>
                <w:rFonts w:ascii="GHEA Grapalat" w:hAnsi="GHEA Grapalat"/>
                <w:sz w:val="24"/>
                <w:szCs w:val="24"/>
              </w:rPr>
            </w:pPr>
            <w:r w:rsidRPr="00CD2ABF">
              <w:rPr>
                <w:rFonts w:ascii="GHEA Grapalat" w:hAnsi="GHEA Grapalat"/>
                <w:sz w:val="24"/>
                <w:szCs w:val="24"/>
              </w:rPr>
              <w:t xml:space="preserve">elaboration of the component of information cards containing descriptions of the procedures for services provided which, along with the provision of information about the provided services in detail, will provide residents with the opportunity to submit comments and suggestions regarding the services provided, for the purpose of ensuring provision of citizen-oriented services by local self-government bodies. </w:t>
            </w:r>
          </w:p>
          <w:p w:rsidR="008B31EA" w:rsidRPr="002C335C" w:rsidRDefault="00CD2ABF" w:rsidP="00CD2ABF">
            <w:pPr>
              <w:pStyle w:val="ListParagraph"/>
              <w:widowControl w:val="0"/>
              <w:numPr>
                <w:ilvl w:val="0"/>
                <w:numId w:val="15"/>
              </w:numPr>
              <w:spacing w:after="60" w:line="240" w:lineRule="auto"/>
              <w:contextualSpacing w:val="0"/>
              <w:jc w:val="both"/>
              <w:rPr>
                <w:rFonts w:ascii="GHEA Grapalat" w:hAnsi="GHEA Grapalat"/>
                <w:sz w:val="24"/>
                <w:szCs w:val="24"/>
              </w:rPr>
            </w:pPr>
            <w:r w:rsidRPr="00CD2ABF">
              <w:rPr>
                <w:rFonts w:ascii="GHEA Grapalat" w:hAnsi="GHEA Grapalat"/>
                <w:sz w:val="24"/>
                <w:szCs w:val="24"/>
              </w:rPr>
              <w:lastRenderedPageBreak/>
              <w:t>ensuring discussion on the drafts of regulatory legal acts of the local self-government bodies of communities with 20000 or more residents on the e-draft.am unified website of draft legal acts.</w:t>
            </w:r>
          </w:p>
        </w:tc>
      </w:tr>
      <w:tr w:rsidR="008B31EA" w:rsidRPr="00133CDC" w:rsidTr="002C335C">
        <w:tc>
          <w:tcPr>
            <w:tcW w:w="5778" w:type="dxa"/>
            <w:gridSpan w:val="2"/>
            <w:shd w:val="clear" w:color="auto" w:fill="76923C"/>
            <w:vAlign w:val="center"/>
          </w:tcPr>
          <w:p w:rsidR="008B31EA" w:rsidRPr="00133CDC" w:rsidRDefault="00154756" w:rsidP="002C335C">
            <w:pPr>
              <w:widowControl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lastRenderedPageBreak/>
              <w:t>OGP challenge addressed by the commitment</w:t>
            </w:r>
          </w:p>
        </w:tc>
        <w:tc>
          <w:tcPr>
            <w:tcW w:w="8835" w:type="dxa"/>
            <w:gridSpan w:val="3"/>
            <w:vAlign w:val="center"/>
          </w:tcPr>
          <w:p w:rsidR="008B31EA" w:rsidRPr="00133CDC" w:rsidRDefault="00154756" w:rsidP="002C335C">
            <w:pPr>
              <w:widowControl w:val="0"/>
              <w:spacing w:after="60"/>
              <w:jc w:val="both"/>
              <w:rPr>
                <w:rFonts w:ascii="GHEA Grapalat" w:eastAsia="Arial Unicode MS" w:hAnsi="GHEA Grapalat" w:cs="GHEA Grapalat"/>
                <w:bCs/>
                <w:sz w:val="24"/>
                <w:szCs w:val="24"/>
              </w:rPr>
            </w:pPr>
            <w:r w:rsidRPr="00133CDC">
              <w:rPr>
                <w:rFonts w:ascii="GHEA Grapalat" w:hAnsi="GHEA Grapalat" w:cs="Arian AMU"/>
                <w:color w:val="000000"/>
                <w:sz w:val="24"/>
                <w:szCs w:val="24"/>
              </w:rPr>
              <w:t>Raising the level of public confidence, more efficient management of public resources</w:t>
            </w:r>
            <w:r w:rsidRPr="00133CDC">
              <w:rPr>
                <w:rFonts w:ascii="GHEA Grapalat" w:eastAsia="Arial Unicode MS" w:hAnsi="GHEA Grapalat" w:cs="GHEA Grapalat"/>
                <w:bCs/>
                <w:sz w:val="24"/>
                <w:szCs w:val="24"/>
              </w:rPr>
              <w:t xml:space="preserve"> </w:t>
            </w:r>
          </w:p>
        </w:tc>
      </w:tr>
      <w:tr w:rsidR="008B31EA" w:rsidRPr="00133CDC" w:rsidTr="002C335C">
        <w:tc>
          <w:tcPr>
            <w:tcW w:w="5778" w:type="dxa"/>
            <w:gridSpan w:val="2"/>
            <w:shd w:val="clear" w:color="auto" w:fill="76923C"/>
            <w:vAlign w:val="center"/>
          </w:tcPr>
          <w:p w:rsidR="008B31EA" w:rsidRPr="00133CDC" w:rsidRDefault="00154756" w:rsidP="002C335C">
            <w:pPr>
              <w:widowControl w:val="0"/>
              <w:autoSpaceDE w:val="0"/>
              <w:autoSpaceDN w:val="0"/>
              <w:adjustRightInd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t>Relevant to OGP values</w:t>
            </w:r>
          </w:p>
        </w:tc>
        <w:tc>
          <w:tcPr>
            <w:tcW w:w="8835" w:type="dxa"/>
            <w:gridSpan w:val="3"/>
            <w:vAlign w:val="center"/>
          </w:tcPr>
          <w:p w:rsidR="008B31EA" w:rsidRPr="00133CDC" w:rsidRDefault="00154756" w:rsidP="002C335C">
            <w:pPr>
              <w:widowControl w:val="0"/>
              <w:autoSpaceDE w:val="0"/>
              <w:autoSpaceDN w:val="0"/>
              <w:adjustRightInd w:val="0"/>
              <w:spacing w:after="60"/>
              <w:jc w:val="both"/>
              <w:rPr>
                <w:rFonts w:ascii="GHEA Grapalat" w:eastAsia="Arial Unicode MS" w:hAnsi="GHEA Grapalat" w:cs="GHEA Grapalat"/>
                <w:bCs/>
                <w:sz w:val="24"/>
                <w:szCs w:val="24"/>
              </w:rPr>
            </w:pPr>
            <w:r w:rsidRPr="00133CDC">
              <w:rPr>
                <w:rFonts w:ascii="GHEA Grapalat" w:eastAsia="Arial Unicode MS" w:hAnsi="GHEA Grapalat" w:cs="GHEA Grapalat"/>
                <w:bCs/>
                <w:sz w:val="24"/>
                <w:szCs w:val="24"/>
              </w:rPr>
              <w:t>Transparency, publicity, participation, technology and innovation</w:t>
            </w:r>
          </w:p>
        </w:tc>
      </w:tr>
      <w:tr w:rsidR="008B31EA" w:rsidRPr="00133CDC" w:rsidTr="002C335C">
        <w:tc>
          <w:tcPr>
            <w:tcW w:w="5778" w:type="dxa"/>
            <w:gridSpan w:val="2"/>
            <w:shd w:val="clear" w:color="auto" w:fill="76923C"/>
            <w:vAlign w:val="center"/>
          </w:tcPr>
          <w:p w:rsidR="008B31EA" w:rsidRPr="00133CDC" w:rsidRDefault="00154756" w:rsidP="002C335C">
            <w:pPr>
              <w:widowControl w:val="0"/>
              <w:autoSpaceDE w:val="0"/>
              <w:autoSpaceDN w:val="0"/>
              <w:adjustRightInd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t>Ambition</w:t>
            </w:r>
          </w:p>
        </w:tc>
        <w:tc>
          <w:tcPr>
            <w:tcW w:w="8835" w:type="dxa"/>
            <w:gridSpan w:val="3"/>
            <w:vAlign w:val="center"/>
          </w:tcPr>
          <w:p w:rsidR="008B31EA" w:rsidRPr="00133CDC" w:rsidRDefault="00154756" w:rsidP="002C335C">
            <w:pPr>
              <w:widowControl w:val="0"/>
              <w:autoSpaceDE w:val="0"/>
              <w:autoSpaceDN w:val="0"/>
              <w:adjustRightInd w:val="0"/>
              <w:spacing w:after="60"/>
              <w:jc w:val="both"/>
              <w:rPr>
                <w:rFonts w:ascii="GHEA Grapalat" w:hAnsi="GHEA Grapalat" w:cs="Arian AMU"/>
                <w:color w:val="000000"/>
                <w:sz w:val="24"/>
                <w:szCs w:val="24"/>
              </w:rPr>
            </w:pPr>
            <w:r w:rsidRPr="00133CDC">
              <w:rPr>
                <w:rFonts w:ascii="GHEA Grapalat" w:hAnsi="GHEA Grapalat"/>
                <w:sz w:val="24"/>
                <w:szCs w:val="24"/>
              </w:rPr>
              <w:t>Availability of official community websites that will be more accessible and will contain more information for residents, enlargement of local participation</w:t>
            </w:r>
          </w:p>
        </w:tc>
      </w:tr>
      <w:tr w:rsidR="00F95869" w:rsidRPr="00133CDC" w:rsidTr="002C335C">
        <w:tc>
          <w:tcPr>
            <w:tcW w:w="5778" w:type="dxa"/>
            <w:gridSpan w:val="2"/>
            <w:shd w:val="clear" w:color="auto" w:fill="76923C"/>
            <w:vAlign w:val="center"/>
          </w:tcPr>
          <w:p w:rsidR="00F95869" w:rsidRPr="00133CDC" w:rsidRDefault="00F95869" w:rsidP="002C335C">
            <w:pPr>
              <w:widowControl w:val="0"/>
              <w:autoSpaceDE w:val="0"/>
              <w:autoSpaceDN w:val="0"/>
              <w:adjustRightInd w:val="0"/>
              <w:spacing w:after="60"/>
              <w:jc w:val="both"/>
              <w:rPr>
                <w:rFonts w:ascii="GHEA Grapalat" w:hAnsi="GHEA Grapalat" w:cs="GHEA Grapalat"/>
                <w:color w:val="000000"/>
                <w:sz w:val="24"/>
                <w:szCs w:val="24"/>
              </w:rPr>
            </w:pPr>
            <w:r>
              <w:rPr>
                <w:rFonts w:ascii="GHEA Grapalat" w:hAnsi="GHEA Grapalat"/>
                <w:color w:val="000000"/>
                <w:sz w:val="24"/>
                <w:szCs w:val="24"/>
              </w:rPr>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8835" w:type="dxa"/>
            <w:gridSpan w:val="3"/>
            <w:vAlign w:val="center"/>
          </w:tcPr>
          <w:p w:rsidR="005A391B" w:rsidRPr="005A391B" w:rsidRDefault="005A391B" w:rsidP="005A391B">
            <w:pPr>
              <w:widowControl w:val="0"/>
              <w:autoSpaceDE w:val="0"/>
              <w:autoSpaceDN w:val="0"/>
              <w:adjustRightInd w:val="0"/>
              <w:spacing w:after="60"/>
              <w:jc w:val="both"/>
              <w:rPr>
                <w:rFonts w:ascii="GHEA Grapalat" w:hAnsi="GHEA Grapalat"/>
                <w:bCs/>
                <w:sz w:val="24"/>
                <w:szCs w:val="24"/>
                <w:lang w:val="en-US"/>
              </w:rPr>
            </w:pPr>
            <w:r w:rsidRPr="00E7545C">
              <w:rPr>
                <w:rFonts w:ascii="GHEA Grapalat" w:hAnsi="GHEA Grapalat"/>
                <w:b/>
                <w:bCs/>
                <w:sz w:val="24"/>
                <w:szCs w:val="24"/>
                <w:lang w:val="en-US"/>
              </w:rPr>
              <w:t>11.3</w:t>
            </w:r>
            <w:r w:rsidRPr="005A391B">
              <w:rPr>
                <w:rFonts w:ascii="GHEA Grapalat" w:hAnsi="GHEA Grapalat"/>
                <w:bCs/>
                <w:sz w:val="24"/>
                <w:szCs w:val="24"/>
                <w:lang w:val="en-US"/>
              </w:rPr>
              <w:t xml:space="preserve"> by 2030 enhance inclusive and sustainable urbanization and capacities for participatory, integrated and sustainable human settlement planning and management in all countries</w:t>
            </w:r>
          </w:p>
          <w:p w:rsidR="00F95869" w:rsidRPr="00133CDC" w:rsidRDefault="00F95869" w:rsidP="002C335C">
            <w:pPr>
              <w:widowControl w:val="0"/>
              <w:autoSpaceDE w:val="0"/>
              <w:autoSpaceDN w:val="0"/>
              <w:adjustRightInd w:val="0"/>
              <w:spacing w:after="60"/>
              <w:jc w:val="both"/>
              <w:rPr>
                <w:rFonts w:ascii="GHEA Grapalat" w:hAnsi="GHEA Grapalat"/>
                <w:sz w:val="24"/>
                <w:szCs w:val="24"/>
              </w:rPr>
            </w:pPr>
          </w:p>
        </w:tc>
      </w:tr>
      <w:tr w:rsidR="008B31EA" w:rsidRPr="00133CDC" w:rsidTr="002C335C">
        <w:tc>
          <w:tcPr>
            <w:tcW w:w="10314" w:type="dxa"/>
            <w:gridSpan w:val="3"/>
            <w:shd w:val="clear" w:color="auto" w:fill="76923C"/>
          </w:tcPr>
          <w:p w:rsidR="008B31EA" w:rsidRPr="00133CDC" w:rsidRDefault="008B31EA" w:rsidP="002C335C">
            <w:pPr>
              <w:widowControl w:val="0"/>
              <w:spacing w:after="60"/>
              <w:jc w:val="both"/>
              <w:rPr>
                <w:rFonts w:ascii="GHEA Grapalat" w:hAnsi="GHEA Grapalat" w:cs="GHEA Grapalat"/>
                <w:color w:val="000000"/>
                <w:sz w:val="24"/>
                <w:szCs w:val="24"/>
              </w:rPr>
            </w:pPr>
          </w:p>
          <w:p w:rsidR="008B31EA" w:rsidRPr="00133CDC" w:rsidRDefault="00154756" w:rsidP="002C335C">
            <w:pPr>
              <w:widowControl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t>Verifiable and measurable criteria for performance of commitment</w:t>
            </w:r>
          </w:p>
        </w:tc>
        <w:tc>
          <w:tcPr>
            <w:tcW w:w="2127" w:type="dxa"/>
            <w:shd w:val="clear" w:color="auto" w:fill="76923C"/>
          </w:tcPr>
          <w:p w:rsidR="008B31EA" w:rsidRPr="00133CDC" w:rsidRDefault="008B31EA" w:rsidP="002C335C">
            <w:pPr>
              <w:widowControl w:val="0"/>
              <w:autoSpaceDE w:val="0"/>
              <w:autoSpaceDN w:val="0"/>
              <w:adjustRightInd w:val="0"/>
              <w:spacing w:after="60"/>
              <w:jc w:val="both"/>
              <w:rPr>
                <w:rFonts w:ascii="GHEA Grapalat" w:hAnsi="GHEA Grapalat" w:cs="GHEA Grapalat"/>
                <w:color w:val="000000"/>
                <w:sz w:val="24"/>
                <w:szCs w:val="24"/>
              </w:rPr>
            </w:pPr>
          </w:p>
          <w:p w:rsidR="008B31EA" w:rsidRPr="00133CDC" w:rsidRDefault="00154756" w:rsidP="002C335C">
            <w:pPr>
              <w:widowControl w:val="0"/>
              <w:autoSpaceDE w:val="0"/>
              <w:autoSpaceDN w:val="0"/>
              <w:adjustRightInd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t>Start Date:</w:t>
            </w:r>
          </w:p>
        </w:tc>
        <w:tc>
          <w:tcPr>
            <w:tcW w:w="2172" w:type="dxa"/>
            <w:shd w:val="clear" w:color="auto" w:fill="76923C"/>
          </w:tcPr>
          <w:p w:rsidR="008B31EA" w:rsidRPr="00133CDC" w:rsidRDefault="008B31EA" w:rsidP="002C335C">
            <w:pPr>
              <w:widowControl w:val="0"/>
              <w:autoSpaceDE w:val="0"/>
              <w:autoSpaceDN w:val="0"/>
              <w:adjustRightInd w:val="0"/>
              <w:spacing w:after="60"/>
              <w:jc w:val="both"/>
              <w:rPr>
                <w:rFonts w:ascii="GHEA Grapalat" w:hAnsi="GHEA Grapalat" w:cs="GHEA Grapalat"/>
                <w:color w:val="000000"/>
                <w:sz w:val="24"/>
                <w:szCs w:val="24"/>
              </w:rPr>
            </w:pPr>
          </w:p>
          <w:p w:rsidR="008B31EA" w:rsidRPr="00133CDC" w:rsidRDefault="00154756" w:rsidP="002C335C">
            <w:pPr>
              <w:widowControl w:val="0"/>
              <w:autoSpaceDE w:val="0"/>
              <w:autoSpaceDN w:val="0"/>
              <w:adjustRightInd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t>End Date:</w:t>
            </w:r>
          </w:p>
        </w:tc>
      </w:tr>
      <w:tr w:rsidR="008B31EA" w:rsidRPr="00133CDC" w:rsidTr="002C335C">
        <w:tc>
          <w:tcPr>
            <w:tcW w:w="10314" w:type="dxa"/>
            <w:gridSpan w:val="3"/>
          </w:tcPr>
          <w:p w:rsidR="008B31EA" w:rsidRPr="00133CDC" w:rsidRDefault="00154756" w:rsidP="002C335C">
            <w:pPr>
              <w:pStyle w:val="ListParagraph"/>
              <w:widowControl w:val="0"/>
              <w:spacing w:after="60" w:line="240" w:lineRule="auto"/>
              <w:ind w:left="0"/>
              <w:contextualSpacing w:val="0"/>
              <w:jc w:val="both"/>
              <w:rPr>
                <w:rFonts w:ascii="GHEA Grapalat" w:hAnsi="GHEA Grapalat"/>
                <w:b/>
                <w:sz w:val="24"/>
                <w:szCs w:val="24"/>
                <w:shd w:val="clear" w:color="auto" w:fill="FFFFFF"/>
                <w:lang w:eastAsia="en-US"/>
              </w:rPr>
            </w:pPr>
            <w:r w:rsidRPr="00133CDC">
              <w:rPr>
                <w:rFonts w:ascii="GHEA Grapalat" w:hAnsi="GHEA Grapalat"/>
                <w:b/>
                <w:sz w:val="24"/>
                <w:szCs w:val="24"/>
                <w:shd w:val="clear" w:color="auto" w:fill="FFFFFF"/>
                <w:lang w:eastAsia="en-US"/>
              </w:rPr>
              <w:t>Ongoing Actions</w:t>
            </w:r>
          </w:p>
        </w:tc>
        <w:tc>
          <w:tcPr>
            <w:tcW w:w="2127" w:type="dxa"/>
          </w:tcPr>
          <w:p w:rsidR="008B31EA" w:rsidRPr="00133CDC" w:rsidRDefault="008B31EA" w:rsidP="002C335C">
            <w:pPr>
              <w:widowControl w:val="0"/>
              <w:autoSpaceDE w:val="0"/>
              <w:autoSpaceDN w:val="0"/>
              <w:adjustRightInd w:val="0"/>
              <w:spacing w:after="60"/>
              <w:jc w:val="both"/>
              <w:rPr>
                <w:rFonts w:ascii="GHEA Grapalat" w:hAnsi="GHEA Grapalat" w:cs="GHEA Grapalat"/>
                <w:color w:val="000000"/>
                <w:sz w:val="24"/>
                <w:szCs w:val="24"/>
              </w:rPr>
            </w:pPr>
          </w:p>
        </w:tc>
        <w:tc>
          <w:tcPr>
            <w:tcW w:w="2172" w:type="dxa"/>
          </w:tcPr>
          <w:p w:rsidR="008B31EA" w:rsidRPr="00133CDC" w:rsidRDefault="008B31EA" w:rsidP="002C335C">
            <w:pPr>
              <w:widowControl w:val="0"/>
              <w:autoSpaceDE w:val="0"/>
              <w:autoSpaceDN w:val="0"/>
              <w:adjustRightInd w:val="0"/>
              <w:spacing w:after="60"/>
              <w:jc w:val="both"/>
              <w:rPr>
                <w:rFonts w:ascii="GHEA Grapalat" w:hAnsi="GHEA Grapalat" w:cs="GHEA Grapalat"/>
                <w:color w:val="000000"/>
                <w:sz w:val="24"/>
                <w:szCs w:val="24"/>
              </w:rPr>
            </w:pPr>
          </w:p>
        </w:tc>
      </w:tr>
      <w:tr w:rsidR="008B31EA" w:rsidRPr="00133CDC" w:rsidTr="002C335C">
        <w:tc>
          <w:tcPr>
            <w:tcW w:w="10314" w:type="dxa"/>
            <w:gridSpan w:val="3"/>
            <w:vAlign w:val="center"/>
          </w:tcPr>
          <w:p w:rsidR="008B31EA" w:rsidRPr="00133CDC" w:rsidRDefault="00133CDC" w:rsidP="005C2346">
            <w:pPr>
              <w:widowControl w:val="0"/>
              <w:spacing w:after="60"/>
              <w:ind w:left="426" w:hanging="360"/>
              <w:jc w:val="both"/>
              <w:rPr>
                <w:rFonts w:ascii="GHEA Grapalat" w:hAnsi="GHEA Grapalat"/>
                <w:sz w:val="24"/>
                <w:szCs w:val="24"/>
                <w:shd w:val="clear" w:color="auto" w:fill="FFFFFF"/>
                <w:lang w:eastAsia="en-US"/>
              </w:rPr>
            </w:pPr>
            <w:r w:rsidRPr="00133CDC">
              <w:rPr>
                <w:rFonts w:ascii="GHEA Grapalat" w:hAnsi="GHEA Grapalat"/>
                <w:sz w:val="24"/>
                <w:szCs w:val="24"/>
                <w:lang w:eastAsia="en-US"/>
              </w:rPr>
              <w:t>1.</w:t>
            </w:r>
            <w:r w:rsidRPr="00133CDC">
              <w:rPr>
                <w:rFonts w:ascii="GHEA Grapalat" w:hAnsi="GHEA Grapalat"/>
                <w:sz w:val="24"/>
                <w:szCs w:val="24"/>
                <w:lang w:eastAsia="en-US"/>
              </w:rPr>
              <w:tab/>
            </w:r>
            <w:r w:rsidR="001D6B9E" w:rsidRPr="00133CDC">
              <w:rPr>
                <w:rFonts w:ascii="GHEA Grapalat" w:hAnsi="GHEA Grapalat"/>
                <w:sz w:val="24"/>
                <w:szCs w:val="24"/>
              </w:rPr>
              <w:t>Preparing drafts of the laws on making amendments to the Law of the Republic of Armenia “On local self-governance” and “On local self-governance in Yerevan”.</w:t>
            </w:r>
          </w:p>
        </w:tc>
        <w:tc>
          <w:tcPr>
            <w:tcW w:w="2127" w:type="dxa"/>
            <w:vAlign w:val="center"/>
          </w:tcPr>
          <w:p w:rsidR="008B31EA" w:rsidRPr="00133CDC" w:rsidRDefault="00154756" w:rsidP="002C335C">
            <w:pPr>
              <w:widowControl w:val="0"/>
              <w:autoSpaceDE w:val="0"/>
              <w:autoSpaceDN w:val="0"/>
              <w:adjustRightInd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t>November 2018</w:t>
            </w:r>
          </w:p>
        </w:tc>
        <w:tc>
          <w:tcPr>
            <w:tcW w:w="2172" w:type="dxa"/>
            <w:vAlign w:val="center"/>
          </w:tcPr>
          <w:p w:rsidR="008B31EA" w:rsidRPr="00133CDC" w:rsidRDefault="001D6B9E" w:rsidP="002C335C">
            <w:pPr>
              <w:widowControl w:val="0"/>
              <w:autoSpaceDE w:val="0"/>
              <w:autoSpaceDN w:val="0"/>
              <w:adjustRightInd w:val="0"/>
              <w:spacing w:after="60"/>
              <w:jc w:val="both"/>
              <w:rPr>
                <w:rFonts w:ascii="GHEA Grapalat" w:hAnsi="GHEA Grapalat" w:cs="GHEA Grapalat"/>
                <w:color w:val="000000"/>
                <w:sz w:val="24"/>
                <w:szCs w:val="24"/>
                <w:highlight w:val="yellow"/>
              </w:rPr>
            </w:pPr>
            <w:r>
              <w:rPr>
                <w:rFonts w:ascii="GHEA Grapalat" w:hAnsi="GHEA Grapalat" w:cs="GHEA Grapalat"/>
                <w:color w:val="000000"/>
                <w:sz w:val="24"/>
                <w:szCs w:val="24"/>
              </w:rPr>
              <w:t xml:space="preserve">March </w:t>
            </w:r>
            <w:r w:rsidR="00154756" w:rsidRPr="00133CDC">
              <w:rPr>
                <w:rFonts w:ascii="GHEA Grapalat" w:hAnsi="GHEA Grapalat" w:cs="GHEA Grapalat"/>
                <w:color w:val="000000"/>
                <w:sz w:val="24"/>
                <w:szCs w:val="24"/>
              </w:rPr>
              <w:t>2019</w:t>
            </w:r>
          </w:p>
        </w:tc>
      </w:tr>
      <w:tr w:rsidR="008B31EA" w:rsidRPr="00133CDC" w:rsidTr="002C335C">
        <w:tc>
          <w:tcPr>
            <w:tcW w:w="10314" w:type="dxa"/>
            <w:gridSpan w:val="3"/>
          </w:tcPr>
          <w:p w:rsidR="008B31EA" w:rsidRPr="00133CDC" w:rsidRDefault="00133CDC" w:rsidP="001D6B9E">
            <w:pPr>
              <w:widowControl w:val="0"/>
              <w:spacing w:after="60"/>
              <w:ind w:left="426" w:hanging="360"/>
              <w:jc w:val="both"/>
              <w:rPr>
                <w:rFonts w:ascii="GHEA Grapalat" w:hAnsi="GHEA Grapalat"/>
                <w:sz w:val="24"/>
                <w:szCs w:val="24"/>
              </w:rPr>
            </w:pPr>
            <w:r w:rsidRPr="00133CDC">
              <w:rPr>
                <w:rFonts w:ascii="GHEA Grapalat" w:hAnsi="GHEA Grapalat"/>
                <w:sz w:val="24"/>
                <w:szCs w:val="24"/>
              </w:rPr>
              <w:t>2.</w:t>
            </w:r>
            <w:r w:rsidRPr="00133CDC">
              <w:rPr>
                <w:rFonts w:ascii="GHEA Grapalat" w:hAnsi="GHEA Grapalat"/>
                <w:sz w:val="24"/>
                <w:szCs w:val="24"/>
              </w:rPr>
              <w:tab/>
            </w:r>
            <w:r w:rsidR="001D6B9E" w:rsidRPr="00133CDC">
              <w:rPr>
                <w:rFonts w:ascii="GHEA Grapalat" w:hAnsi="GHEA Grapalat"/>
                <w:sz w:val="24"/>
                <w:szCs w:val="24"/>
                <w:shd w:val="clear" w:color="auto" w:fill="FFFFFF"/>
                <w:lang w:eastAsia="en-US"/>
              </w:rPr>
              <w:t>Organising public discussions to make legislative amendments.</w:t>
            </w:r>
          </w:p>
        </w:tc>
        <w:tc>
          <w:tcPr>
            <w:tcW w:w="2127" w:type="dxa"/>
          </w:tcPr>
          <w:p w:rsidR="008B31EA" w:rsidRPr="00133CDC" w:rsidRDefault="001D6B9E" w:rsidP="001D6B9E">
            <w:pPr>
              <w:widowControl w:val="0"/>
              <w:spacing w:after="60"/>
              <w:jc w:val="both"/>
              <w:rPr>
                <w:rFonts w:ascii="GHEA Grapalat" w:hAnsi="GHEA Grapalat"/>
                <w:sz w:val="24"/>
                <w:szCs w:val="24"/>
              </w:rPr>
            </w:pPr>
            <w:r>
              <w:rPr>
                <w:rFonts w:ascii="GHEA Grapalat" w:hAnsi="GHEA Grapalat"/>
                <w:sz w:val="24"/>
                <w:szCs w:val="24"/>
              </w:rPr>
              <w:t xml:space="preserve">April </w:t>
            </w:r>
            <w:r w:rsidR="00154756" w:rsidRPr="00133CDC">
              <w:rPr>
                <w:rFonts w:ascii="GHEA Grapalat" w:hAnsi="GHEA Grapalat"/>
                <w:sz w:val="24"/>
                <w:szCs w:val="24"/>
              </w:rPr>
              <w:t>201</w:t>
            </w:r>
            <w:r>
              <w:rPr>
                <w:rFonts w:ascii="GHEA Grapalat" w:hAnsi="GHEA Grapalat"/>
                <w:sz w:val="24"/>
                <w:szCs w:val="24"/>
              </w:rPr>
              <w:t>9</w:t>
            </w:r>
          </w:p>
        </w:tc>
        <w:tc>
          <w:tcPr>
            <w:tcW w:w="2172" w:type="dxa"/>
          </w:tcPr>
          <w:p w:rsidR="008B31EA" w:rsidRPr="00133CDC" w:rsidRDefault="001D6B9E" w:rsidP="002C335C">
            <w:pPr>
              <w:widowControl w:val="0"/>
              <w:spacing w:after="60"/>
              <w:jc w:val="both"/>
              <w:rPr>
                <w:rFonts w:ascii="GHEA Grapalat" w:hAnsi="GHEA Grapalat"/>
                <w:sz w:val="24"/>
                <w:szCs w:val="24"/>
              </w:rPr>
            </w:pPr>
            <w:r>
              <w:rPr>
                <w:rFonts w:ascii="GHEA Grapalat" w:hAnsi="GHEA Grapalat"/>
                <w:sz w:val="24"/>
                <w:szCs w:val="24"/>
              </w:rPr>
              <w:t xml:space="preserve">June </w:t>
            </w:r>
            <w:r w:rsidR="00154756" w:rsidRPr="00133CDC">
              <w:rPr>
                <w:rFonts w:ascii="GHEA Grapalat" w:hAnsi="GHEA Grapalat"/>
                <w:sz w:val="24"/>
                <w:szCs w:val="24"/>
              </w:rPr>
              <w:t>2019</w:t>
            </w:r>
          </w:p>
        </w:tc>
      </w:tr>
      <w:tr w:rsidR="008B31EA" w:rsidRPr="00133CDC" w:rsidTr="002C335C">
        <w:tc>
          <w:tcPr>
            <w:tcW w:w="10314" w:type="dxa"/>
            <w:gridSpan w:val="3"/>
            <w:vAlign w:val="center"/>
          </w:tcPr>
          <w:p w:rsidR="008B31EA" w:rsidRPr="001D6B9E" w:rsidRDefault="00133CDC" w:rsidP="005C2346">
            <w:pPr>
              <w:widowControl w:val="0"/>
              <w:jc w:val="both"/>
              <w:rPr>
                <w:rFonts w:ascii="GHEA Grapalat" w:hAnsi="GHEA Grapalat" w:cs="Sylfaen"/>
                <w:sz w:val="24"/>
                <w:szCs w:val="24"/>
                <w:lang w:val="en-US" w:eastAsia="en-US"/>
              </w:rPr>
            </w:pPr>
            <w:r w:rsidRPr="00133CDC">
              <w:rPr>
                <w:rFonts w:ascii="GHEA Grapalat" w:hAnsi="GHEA Grapalat"/>
                <w:sz w:val="24"/>
                <w:szCs w:val="24"/>
                <w:lang w:eastAsia="en-US"/>
              </w:rPr>
              <w:t>3.</w:t>
            </w:r>
            <w:r w:rsidRPr="00133CDC">
              <w:rPr>
                <w:rFonts w:ascii="GHEA Grapalat" w:hAnsi="GHEA Grapalat"/>
                <w:sz w:val="24"/>
                <w:szCs w:val="24"/>
                <w:lang w:eastAsia="en-US"/>
              </w:rPr>
              <w:tab/>
            </w:r>
            <w:r w:rsidR="001D6B9E">
              <w:rPr>
                <w:rFonts w:ascii="GHEA Grapalat" w:hAnsi="GHEA Grapalat" w:cs="Sylfaen"/>
                <w:sz w:val="24"/>
                <w:szCs w:val="24"/>
                <w:lang w:val="en-US" w:eastAsia="en-US"/>
              </w:rPr>
              <w:t xml:space="preserve">Presentation of </w:t>
            </w:r>
            <w:r w:rsidR="001D6B9E" w:rsidRPr="00133CDC">
              <w:rPr>
                <w:rFonts w:ascii="GHEA Grapalat" w:hAnsi="GHEA Grapalat"/>
                <w:sz w:val="24"/>
                <w:szCs w:val="24"/>
              </w:rPr>
              <w:t>“On local self-governance” and “On local self-governance in Yerevan”</w:t>
            </w:r>
            <w:r w:rsidR="001D6B9E" w:rsidRPr="009449DB">
              <w:rPr>
                <w:rFonts w:ascii="GHEA Grapalat" w:hAnsi="GHEA Grapalat"/>
                <w:sz w:val="24"/>
                <w:szCs w:val="24"/>
                <w:lang w:eastAsia="en-US"/>
              </w:rPr>
              <w:t xml:space="preserve"> legislative</w:t>
            </w:r>
            <w:r w:rsidR="001D6B9E">
              <w:rPr>
                <w:rFonts w:ascii="GHEA Grapalat" w:hAnsi="GHEA Grapalat" w:cs="Sylfaen"/>
                <w:sz w:val="24"/>
                <w:szCs w:val="24"/>
                <w:lang w:val="en-US" w:eastAsia="en-US"/>
              </w:rPr>
              <w:t xml:space="preserve"> drafts</w:t>
            </w:r>
            <w:r w:rsidR="001D6B9E" w:rsidRPr="00153058">
              <w:rPr>
                <w:rFonts w:ascii="GHEA Grapalat" w:hAnsi="GHEA Grapalat" w:cs="Sylfaen"/>
                <w:sz w:val="24"/>
                <w:szCs w:val="24"/>
                <w:lang w:val="en-US" w:eastAsia="en-US"/>
              </w:rPr>
              <w:t xml:space="preserve"> package </w:t>
            </w:r>
            <w:r w:rsidR="001D6B9E">
              <w:rPr>
                <w:rFonts w:ascii="GHEA Grapalat" w:hAnsi="GHEA Grapalat" w:cs="Sylfaen"/>
                <w:sz w:val="24"/>
                <w:szCs w:val="24"/>
                <w:lang w:val="en-US" w:eastAsia="en-US"/>
              </w:rPr>
              <w:t>to the National Assembly</w:t>
            </w:r>
          </w:p>
        </w:tc>
        <w:tc>
          <w:tcPr>
            <w:tcW w:w="2127" w:type="dxa"/>
            <w:vAlign w:val="center"/>
          </w:tcPr>
          <w:p w:rsidR="008B31EA" w:rsidRPr="00133CDC" w:rsidRDefault="001D6B9E" w:rsidP="002C335C">
            <w:pPr>
              <w:widowControl w:val="0"/>
              <w:autoSpaceDE w:val="0"/>
              <w:autoSpaceDN w:val="0"/>
              <w:adjustRightInd w:val="0"/>
              <w:spacing w:after="60"/>
              <w:jc w:val="both"/>
              <w:rPr>
                <w:rFonts w:ascii="GHEA Grapalat" w:hAnsi="GHEA Grapalat" w:cs="GHEA Grapalat"/>
                <w:color w:val="000000"/>
                <w:sz w:val="24"/>
                <w:szCs w:val="24"/>
              </w:rPr>
            </w:pPr>
            <w:r>
              <w:rPr>
                <w:rFonts w:ascii="GHEA Grapalat" w:hAnsi="GHEA Grapalat" w:cs="GHEA Grapalat"/>
                <w:color w:val="000000"/>
                <w:sz w:val="24"/>
                <w:szCs w:val="24"/>
              </w:rPr>
              <w:t xml:space="preserve">April </w:t>
            </w:r>
            <w:r w:rsidR="00154756" w:rsidRPr="00133CDC">
              <w:rPr>
                <w:rFonts w:ascii="GHEA Grapalat" w:hAnsi="GHEA Grapalat" w:cs="GHEA Grapalat"/>
                <w:color w:val="000000"/>
                <w:sz w:val="24"/>
                <w:szCs w:val="24"/>
              </w:rPr>
              <w:t>2019</w:t>
            </w:r>
          </w:p>
        </w:tc>
        <w:tc>
          <w:tcPr>
            <w:tcW w:w="2172" w:type="dxa"/>
            <w:vAlign w:val="center"/>
          </w:tcPr>
          <w:p w:rsidR="008B31EA" w:rsidRPr="00133CDC" w:rsidRDefault="00154756" w:rsidP="002C335C">
            <w:pPr>
              <w:widowControl w:val="0"/>
              <w:autoSpaceDE w:val="0"/>
              <w:autoSpaceDN w:val="0"/>
              <w:adjustRightInd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t>November 2019</w:t>
            </w:r>
          </w:p>
        </w:tc>
      </w:tr>
      <w:tr w:rsidR="008B31EA" w:rsidRPr="00133CDC" w:rsidTr="002C335C">
        <w:tc>
          <w:tcPr>
            <w:tcW w:w="10314" w:type="dxa"/>
            <w:gridSpan w:val="3"/>
            <w:vAlign w:val="center"/>
          </w:tcPr>
          <w:p w:rsidR="008B31EA" w:rsidRPr="00133CDC" w:rsidRDefault="00133CDC" w:rsidP="002C335C">
            <w:pPr>
              <w:widowControl w:val="0"/>
              <w:spacing w:after="60"/>
              <w:ind w:left="426" w:hanging="360"/>
              <w:jc w:val="both"/>
              <w:rPr>
                <w:rFonts w:ascii="GHEA Grapalat" w:hAnsi="GHEA Grapalat"/>
                <w:sz w:val="24"/>
                <w:szCs w:val="24"/>
                <w:shd w:val="clear" w:color="auto" w:fill="FFFFFF"/>
                <w:lang w:eastAsia="en-US"/>
              </w:rPr>
            </w:pPr>
            <w:r w:rsidRPr="00133CDC">
              <w:rPr>
                <w:rFonts w:ascii="GHEA Grapalat" w:hAnsi="GHEA Grapalat"/>
                <w:sz w:val="24"/>
                <w:szCs w:val="24"/>
                <w:lang w:eastAsia="en-US"/>
              </w:rPr>
              <w:t>4.</w:t>
            </w:r>
            <w:r w:rsidRPr="00133CDC">
              <w:rPr>
                <w:rFonts w:ascii="GHEA Grapalat" w:hAnsi="GHEA Grapalat"/>
                <w:sz w:val="24"/>
                <w:szCs w:val="24"/>
                <w:lang w:eastAsia="en-US"/>
              </w:rPr>
              <w:tab/>
            </w:r>
            <w:r w:rsidR="00154756" w:rsidRPr="00133CDC">
              <w:rPr>
                <w:rFonts w:ascii="GHEA Grapalat" w:hAnsi="GHEA Grapalat"/>
                <w:sz w:val="24"/>
                <w:szCs w:val="24"/>
                <w:shd w:val="clear" w:color="auto" w:fill="FFFFFF"/>
                <w:lang w:eastAsia="en-US"/>
              </w:rPr>
              <w:t xml:space="preserve">Bringing official websites of communities into compliance with the </w:t>
            </w:r>
            <w:r w:rsidR="005C2346">
              <w:rPr>
                <w:rFonts w:ascii="GHEA Grapalat" w:hAnsi="GHEA Grapalat"/>
                <w:sz w:val="24"/>
                <w:szCs w:val="24"/>
                <w:shd w:val="clear" w:color="auto" w:fill="FFFFFF"/>
                <w:lang w:eastAsia="en-US"/>
              </w:rPr>
              <w:t xml:space="preserve">existing </w:t>
            </w:r>
            <w:r w:rsidR="00154756" w:rsidRPr="00133CDC">
              <w:rPr>
                <w:rFonts w:ascii="GHEA Grapalat" w:hAnsi="GHEA Grapalat"/>
                <w:sz w:val="24"/>
                <w:szCs w:val="24"/>
                <w:shd w:val="clear" w:color="auto" w:fill="FFFFFF"/>
                <w:lang w:eastAsia="en-US"/>
              </w:rPr>
              <w:t>legislative amendments.</w:t>
            </w:r>
          </w:p>
        </w:tc>
        <w:tc>
          <w:tcPr>
            <w:tcW w:w="2127" w:type="dxa"/>
            <w:vAlign w:val="center"/>
          </w:tcPr>
          <w:p w:rsidR="008B31EA" w:rsidRPr="00133CDC" w:rsidRDefault="001D6B9E" w:rsidP="002C335C">
            <w:pPr>
              <w:widowControl w:val="0"/>
              <w:autoSpaceDE w:val="0"/>
              <w:autoSpaceDN w:val="0"/>
              <w:adjustRightInd w:val="0"/>
              <w:spacing w:after="60"/>
              <w:jc w:val="both"/>
              <w:rPr>
                <w:rFonts w:ascii="GHEA Grapalat" w:hAnsi="GHEA Grapalat" w:cs="GHEA Grapalat"/>
                <w:color w:val="000000"/>
                <w:sz w:val="24"/>
                <w:szCs w:val="24"/>
              </w:rPr>
            </w:pPr>
            <w:r>
              <w:rPr>
                <w:rFonts w:ascii="GHEA Grapalat" w:hAnsi="GHEA Grapalat" w:cs="GHEA Grapalat"/>
                <w:color w:val="000000"/>
                <w:sz w:val="24"/>
                <w:szCs w:val="24"/>
              </w:rPr>
              <w:t xml:space="preserve">March </w:t>
            </w:r>
            <w:r w:rsidR="00154756" w:rsidRPr="00133CDC">
              <w:rPr>
                <w:rFonts w:ascii="GHEA Grapalat" w:hAnsi="GHEA Grapalat" w:cs="GHEA Grapalat"/>
                <w:color w:val="000000"/>
                <w:sz w:val="24"/>
                <w:szCs w:val="24"/>
              </w:rPr>
              <w:t>2019</w:t>
            </w:r>
          </w:p>
        </w:tc>
        <w:tc>
          <w:tcPr>
            <w:tcW w:w="2172" w:type="dxa"/>
            <w:vAlign w:val="center"/>
          </w:tcPr>
          <w:p w:rsidR="008B31EA" w:rsidRPr="00133CDC" w:rsidRDefault="00154756" w:rsidP="002C335C">
            <w:pPr>
              <w:widowControl w:val="0"/>
              <w:autoSpaceDE w:val="0"/>
              <w:autoSpaceDN w:val="0"/>
              <w:adjustRightInd w:val="0"/>
              <w:spacing w:after="60"/>
              <w:jc w:val="both"/>
              <w:rPr>
                <w:rFonts w:ascii="GHEA Grapalat" w:hAnsi="GHEA Grapalat" w:cs="GHEA Grapalat"/>
                <w:color w:val="000000"/>
                <w:sz w:val="24"/>
                <w:szCs w:val="24"/>
              </w:rPr>
            </w:pPr>
            <w:r w:rsidRPr="00133CDC">
              <w:rPr>
                <w:rFonts w:ascii="GHEA Grapalat" w:hAnsi="GHEA Grapalat" w:cs="GHEA Grapalat"/>
                <w:color w:val="000000"/>
                <w:sz w:val="24"/>
                <w:szCs w:val="24"/>
              </w:rPr>
              <w:t>March 2020</w:t>
            </w:r>
          </w:p>
        </w:tc>
      </w:tr>
      <w:tr w:rsidR="008B31EA" w:rsidRPr="00133CDC" w:rsidTr="002C335C">
        <w:tc>
          <w:tcPr>
            <w:tcW w:w="10314" w:type="dxa"/>
            <w:gridSpan w:val="3"/>
            <w:vAlign w:val="center"/>
          </w:tcPr>
          <w:p w:rsidR="008B31EA" w:rsidRPr="005C2346" w:rsidRDefault="005C2346" w:rsidP="005C2346">
            <w:pPr>
              <w:pStyle w:val="ListParagraph"/>
              <w:widowControl w:val="0"/>
              <w:spacing w:after="60"/>
              <w:ind w:left="0"/>
              <w:jc w:val="both"/>
              <w:rPr>
                <w:rFonts w:ascii="GHEA Grapalat" w:hAnsi="GHEA Grapalat"/>
                <w:sz w:val="24"/>
                <w:szCs w:val="24"/>
                <w:lang w:eastAsia="en-US"/>
              </w:rPr>
            </w:pPr>
            <w:r>
              <w:rPr>
                <w:rFonts w:ascii="GHEA Grapalat" w:hAnsi="GHEA Grapalat"/>
                <w:sz w:val="24"/>
                <w:szCs w:val="24"/>
                <w:lang w:eastAsia="en-US"/>
              </w:rPr>
              <w:t>5.</w:t>
            </w:r>
            <w:r w:rsidRPr="001D6B9E">
              <w:rPr>
                <w:rFonts w:ascii="GHEA Grapalat" w:hAnsi="GHEA Grapalat"/>
                <w:sz w:val="24"/>
                <w:szCs w:val="24"/>
                <w:lang w:eastAsia="en-US"/>
              </w:rPr>
              <w:t xml:space="preserve"> Information</w:t>
            </w:r>
            <w:r w:rsidR="00154756" w:rsidRPr="001D6B9E">
              <w:rPr>
                <w:rFonts w:ascii="GHEA Grapalat" w:hAnsi="GHEA Grapalat"/>
                <w:sz w:val="24"/>
                <w:szCs w:val="24"/>
                <w:lang w:eastAsia="en-US"/>
              </w:rPr>
              <w:t xml:space="preserve"> campaign</w:t>
            </w:r>
            <w:r>
              <w:rPr>
                <w:rFonts w:ascii="GHEA Grapalat" w:hAnsi="GHEA Grapalat"/>
                <w:sz w:val="24"/>
                <w:szCs w:val="24"/>
                <w:lang w:eastAsia="en-US"/>
              </w:rPr>
              <w:t xml:space="preserve"> (aware rising)</w:t>
            </w:r>
            <w:r w:rsidR="00154756" w:rsidRPr="001D6B9E">
              <w:rPr>
                <w:rFonts w:ascii="GHEA Grapalat" w:hAnsi="GHEA Grapalat"/>
                <w:sz w:val="24"/>
                <w:szCs w:val="24"/>
                <w:lang w:eastAsia="en-US"/>
              </w:rPr>
              <w:t xml:space="preserve"> targeted at local self-government bodies and CSOs.</w:t>
            </w:r>
            <w:r>
              <w:rPr>
                <w:rFonts w:ascii="GHEA Grapalat" w:hAnsi="GHEA Grapalat"/>
                <w:sz w:val="24"/>
                <w:szCs w:val="24"/>
                <w:lang w:eastAsia="en-US"/>
              </w:rPr>
              <w:t xml:space="preserve"> </w:t>
            </w:r>
            <w:r w:rsidR="001D6B9E" w:rsidRPr="001D6B9E">
              <w:rPr>
                <w:rFonts w:ascii="GHEA Grapalat" w:hAnsi="GHEA Grapalat"/>
                <w:sz w:val="24"/>
                <w:szCs w:val="24"/>
                <w:lang w:eastAsia="en-US"/>
              </w:rPr>
              <w:t xml:space="preserve">Introducing new tools and capabilities </w:t>
            </w:r>
            <w:r w:rsidR="001D6B9E">
              <w:rPr>
                <w:rFonts w:ascii="GHEA Grapalat" w:hAnsi="GHEA Grapalat"/>
                <w:sz w:val="24"/>
                <w:szCs w:val="24"/>
                <w:lang w:eastAsia="en-US"/>
              </w:rPr>
              <w:t xml:space="preserve">of </w:t>
            </w:r>
            <w:r w:rsidR="001D6B9E" w:rsidRPr="001D6B9E">
              <w:rPr>
                <w:rFonts w:ascii="GHEA Grapalat" w:hAnsi="GHEA Grapalat"/>
                <w:sz w:val="24"/>
                <w:szCs w:val="24"/>
                <w:lang w:eastAsia="en-US"/>
              </w:rPr>
              <w:t xml:space="preserve">sites to the community </w:t>
            </w:r>
            <w:r w:rsidR="001D6B9E">
              <w:rPr>
                <w:rFonts w:ascii="GHEA Grapalat" w:hAnsi="GHEA Grapalat"/>
                <w:sz w:val="24"/>
                <w:szCs w:val="24"/>
                <w:lang w:eastAsia="en-US"/>
              </w:rPr>
              <w:t>users.</w:t>
            </w:r>
          </w:p>
        </w:tc>
        <w:tc>
          <w:tcPr>
            <w:tcW w:w="2127" w:type="dxa"/>
          </w:tcPr>
          <w:p w:rsidR="008B31EA" w:rsidRPr="00133CDC" w:rsidRDefault="001D6B9E" w:rsidP="002C335C">
            <w:pPr>
              <w:widowControl w:val="0"/>
              <w:spacing w:after="60"/>
              <w:jc w:val="both"/>
              <w:rPr>
                <w:rFonts w:ascii="GHEA Grapalat" w:hAnsi="GHEA Grapalat"/>
                <w:sz w:val="24"/>
                <w:szCs w:val="24"/>
              </w:rPr>
            </w:pPr>
            <w:r>
              <w:rPr>
                <w:rFonts w:ascii="GHEA Grapalat" w:hAnsi="GHEA Grapalat"/>
                <w:sz w:val="24"/>
                <w:szCs w:val="24"/>
              </w:rPr>
              <w:t xml:space="preserve">May </w:t>
            </w:r>
            <w:r w:rsidR="00154756" w:rsidRPr="00133CDC">
              <w:rPr>
                <w:rFonts w:ascii="GHEA Grapalat" w:hAnsi="GHEA Grapalat"/>
                <w:sz w:val="24"/>
                <w:szCs w:val="24"/>
              </w:rPr>
              <w:t>2019</w:t>
            </w:r>
          </w:p>
        </w:tc>
        <w:tc>
          <w:tcPr>
            <w:tcW w:w="2172" w:type="dxa"/>
          </w:tcPr>
          <w:p w:rsidR="008B31EA" w:rsidRPr="00133CDC" w:rsidRDefault="00154756" w:rsidP="002C335C">
            <w:pPr>
              <w:widowControl w:val="0"/>
              <w:spacing w:after="60"/>
              <w:jc w:val="both"/>
              <w:rPr>
                <w:rFonts w:ascii="GHEA Grapalat" w:hAnsi="GHEA Grapalat"/>
                <w:sz w:val="24"/>
                <w:szCs w:val="24"/>
              </w:rPr>
            </w:pPr>
            <w:r w:rsidRPr="00133CDC">
              <w:rPr>
                <w:rFonts w:ascii="GHEA Grapalat" w:hAnsi="GHEA Grapalat"/>
                <w:sz w:val="24"/>
                <w:szCs w:val="24"/>
              </w:rPr>
              <w:t>August 2020</w:t>
            </w:r>
          </w:p>
        </w:tc>
      </w:tr>
    </w:tbl>
    <w:p w:rsidR="002C335C" w:rsidRDefault="002C335C">
      <w:pPr>
        <w:spacing w:after="200" w:line="276" w:lineRule="auto"/>
        <w:rPr>
          <w:rFonts w:ascii="GHEA Grapalat" w:hAnsi="GHEA Grapalat"/>
          <w:b/>
          <w:sz w:val="24"/>
          <w:szCs w:val="24"/>
        </w:rPr>
      </w:pPr>
      <w:r>
        <w:rPr>
          <w:rFonts w:ascii="GHEA Grapalat" w:hAnsi="GHEA Grapalat"/>
          <w:b/>
          <w:sz w:val="24"/>
          <w:szCs w:val="24"/>
        </w:rPr>
        <w:br w:type="page"/>
      </w:r>
    </w:p>
    <w:tbl>
      <w:tblPr>
        <w:tblW w:w="147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660"/>
        <w:gridCol w:w="3010"/>
        <w:gridCol w:w="5070"/>
        <w:gridCol w:w="1984"/>
        <w:gridCol w:w="2054"/>
      </w:tblGrid>
      <w:tr w:rsidR="008B31EA" w:rsidRPr="00133CDC" w:rsidTr="002C335C">
        <w:tc>
          <w:tcPr>
            <w:tcW w:w="14778" w:type="dxa"/>
            <w:gridSpan w:val="5"/>
            <w:tcBorders>
              <w:top w:val="double" w:sz="4" w:space="0" w:color="auto"/>
            </w:tcBorders>
            <w:shd w:val="clear" w:color="auto" w:fill="76923C"/>
          </w:tcPr>
          <w:p w:rsidR="008B31EA" w:rsidRPr="0085409E" w:rsidRDefault="00E85EA2" w:rsidP="002C335C">
            <w:pPr>
              <w:widowControl w:val="0"/>
              <w:spacing w:after="120"/>
              <w:ind w:left="720" w:hanging="360"/>
              <w:jc w:val="center"/>
              <w:rPr>
                <w:rFonts w:ascii="GHEA Grapalat" w:hAnsi="GHEA Grapalat"/>
                <w:b/>
                <w:color w:val="000000" w:themeColor="text1"/>
                <w:sz w:val="24"/>
                <w:szCs w:val="24"/>
              </w:rPr>
            </w:pPr>
            <w:r>
              <w:rPr>
                <w:rFonts w:ascii="GHEA Grapalat" w:hAnsi="GHEA Grapalat"/>
                <w:b/>
                <w:color w:val="000000" w:themeColor="text1"/>
                <w:sz w:val="24"/>
                <w:szCs w:val="24"/>
                <w:lang w:eastAsia="en-US"/>
              </w:rPr>
              <w:lastRenderedPageBreak/>
              <w:t>5</w:t>
            </w:r>
            <w:r w:rsidR="00133CDC" w:rsidRPr="0085409E">
              <w:rPr>
                <w:rFonts w:ascii="GHEA Grapalat" w:hAnsi="GHEA Grapalat"/>
                <w:b/>
                <w:color w:val="000000" w:themeColor="text1"/>
                <w:sz w:val="24"/>
                <w:szCs w:val="24"/>
                <w:lang w:eastAsia="en-US"/>
              </w:rPr>
              <w:t>.</w:t>
            </w:r>
            <w:r w:rsidR="00133CDC" w:rsidRPr="0085409E">
              <w:rPr>
                <w:rFonts w:ascii="GHEA Grapalat" w:hAnsi="GHEA Grapalat"/>
                <w:b/>
                <w:color w:val="000000" w:themeColor="text1"/>
                <w:sz w:val="24"/>
                <w:szCs w:val="24"/>
                <w:lang w:eastAsia="en-US"/>
              </w:rPr>
              <w:tab/>
            </w:r>
            <w:r w:rsidR="00154756" w:rsidRPr="0085409E">
              <w:rPr>
                <w:rFonts w:ascii="GHEA Grapalat" w:hAnsi="GHEA Grapalat" w:cs="Sylfaen"/>
                <w:b/>
                <w:color w:val="000000" w:themeColor="text1"/>
                <w:sz w:val="24"/>
                <w:szCs w:val="24"/>
                <w:lang w:eastAsia="en-US"/>
              </w:rPr>
              <w:t>State Water Cadastre</w:t>
            </w:r>
            <w:r w:rsidR="00154756" w:rsidRPr="0085409E">
              <w:rPr>
                <w:rFonts w:ascii="GHEA Grapalat" w:hAnsi="GHEA Grapalat"/>
                <w:b/>
                <w:color w:val="000000" w:themeColor="text1"/>
                <w:sz w:val="24"/>
                <w:szCs w:val="24"/>
                <w:lang w:eastAsia="en-US"/>
              </w:rPr>
              <w:t>: Creation and introduction of a unified information system for water resources</w:t>
            </w:r>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Commitment Start and End Date</w:t>
            </w:r>
          </w:p>
        </w:tc>
        <w:tc>
          <w:tcPr>
            <w:tcW w:w="9108" w:type="dxa"/>
            <w:gridSpan w:val="3"/>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 xml:space="preserve">Commitment Start: </w:t>
            </w:r>
            <w:r w:rsidR="0085409E">
              <w:rPr>
                <w:rFonts w:ascii="GHEA Grapalat" w:hAnsi="GHEA Grapalat"/>
                <w:sz w:val="24"/>
                <w:szCs w:val="24"/>
              </w:rPr>
              <w:t xml:space="preserve">November </w:t>
            </w:r>
            <w:r w:rsidRPr="00133CDC">
              <w:rPr>
                <w:rFonts w:ascii="GHEA Grapalat" w:hAnsi="GHEA Grapalat"/>
                <w:sz w:val="24"/>
                <w:szCs w:val="24"/>
              </w:rPr>
              <w:t>201</w:t>
            </w:r>
            <w:r w:rsidR="0085409E">
              <w:rPr>
                <w:rFonts w:ascii="GHEA Grapalat" w:hAnsi="GHEA Grapalat"/>
                <w:sz w:val="24"/>
                <w:szCs w:val="24"/>
              </w:rPr>
              <w:t>8</w:t>
            </w:r>
          </w:p>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Commitment End: August 2020</w:t>
            </w:r>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Lead implementing agency</w:t>
            </w:r>
          </w:p>
        </w:tc>
        <w:tc>
          <w:tcPr>
            <w:tcW w:w="9108" w:type="dxa"/>
            <w:gridSpan w:val="3"/>
          </w:tcPr>
          <w:p w:rsidR="00C53D95"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 xml:space="preserve">Water Resources Management Agency of the Staff of the Ministry of Nature Protection </w:t>
            </w:r>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Person responsible from lead implementing agency</w:t>
            </w:r>
          </w:p>
        </w:tc>
        <w:tc>
          <w:tcPr>
            <w:tcW w:w="9108" w:type="dxa"/>
            <w:gridSpan w:val="3"/>
          </w:tcPr>
          <w:p w:rsidR="008B31EA" w:rsidRPr="00133CDC" w:rsidRDefault="00154756" w:rsidP="002C335C">
            <w:pPr>
              <w:widowControl w:val="0"/>
              <w:spacing w:after="120"/>
              <w:rPr>
                <w:rFonts w:ascii="GHEA Grapalat" w:hAnsi="GHEA Grapalat"/>
                <w:sz w:val="24"/>
                <w:szCs w:val="24"/>
              </w:rPr>
            </w:pPr>
            <w:proofErr w:type="spellStart"/>
            <w:r w:rsidRPr="00133CDC">
              <w:rPr>
                <w:rFonts w:ascii="GHEA Grapalat" w:hAnsi="GHEA Grapalat"/>
                <w:sz w:val="24"/>
                <w:szCs w:val="24"/>
              </w:rPr>
              <w:t>Hrant</w:t>
            </w:r>
            <w:proofErr w:type="spellEnd"/>
            <w:r w:rsidRPr="00133CDC">
              <w:rPr>
                <w:rFonts w:ascii="GHEA Grapalat" w:hAnsi="GHEA Grapalat"/>
                <w:sz w:val="24"/>
                <w:szCs w:val="24"/>
              </w:rPr>
              <w:t xml:space="preserve"> </w:t>
            </w:r>
            <w:proofErr w:type="spellStart"/>
            <w:r w:rsidRPr="00133CDC">
              <w:rPr>
                <w:rFonts w:ascii="GHEA Grapalat" w:hAnsi="GHEA Grapalat"/>
                <w:sz w:val="24"/>
                <w:szCs w:val="24"/>
              </w:rPr>
              <w:t>Zakaryan</w:t>
            </w:r>
            <w:proofErr w:type="spellEnd"/>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Title, Department</w:t>
            </w:r>
          </w:p>
        </w:tc>
        <w:tc>
          <w:tcPr>
            <w:tcW w:w="9108" w:type="dxa"/>
            <w:gridSpan w:val="3"/>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Head of Water Resource Cadastre and Monitoring Division of the Water Resources Management Agency</w:t>
            </w:r>
          </w:p>
        </w:tc>
      </w:tr>
      <w:tr w:rsidR="008B31EA" w:rsidRPr="00133CDC" w:rsidTr="002C335C">
        <w:tc>
          <w:tcPr>
            <w:tcW w:w="5670" w:type="dxa"/>
            <w:gridSpan w:val="2"/>
            <w:shd w:val="clear" w:color="auto" w:fill="76923C"/>
          </w:tcPr>
          <w:p w:rsidR="008B31EA" w:rsidRPr="00133CDC" w:rsidRDefault="00154756" w:rsidP="002C335C">
            <w:pPr>
              <w:widowControl w:val="0"/>
              <w:autoSpaceDE w:val="0"/>
              <w:autoSpaceDN w:val="0"/>
              <w:adjustRightInd w:val="0"/>
              <w:spacing w:after="120"/>
              <w:rPr>
                <w:rFonts w:ascii="GHEA Grapalat" w:hAnsi="GHEA Grapalat"/>
                <w:sz w:val="24"/>
                <w:szCs w:val="24"/>
              </w:rPr>
            </w:pPr>
            <w:r w:rsidRPr="00133CDC">
              <w:rPr>
                <w:rFonts w:ascii="GHEA Grapalat" w:hAnsi="GHEA Grapalat"/>
                <w:sz w:val="24"/>
                <w:szCs w:val="24"/>
              </w:rPr>
              <w:t>E-mail</w:t>
            </w:r>
          </w:p>
        </w:tc>
        <w:tc>
          <w:tcPr>
            <w:tcW w:w="9108" w:type="dxa"/>
            <w:gridSpan w:val="3"/>
          </w:tcPr>
          <w:p w:rsidR="008B31EA" w:rsidRPr="00133CDC" w:rsidRDefault="00154756" w:rsidP="002C335C">
            <w:pPr>
              <w:widowControl w:val="0"/>
              <w:autoSpaceDE w:val="0"/>
              <w:autoSpaceDN w:val="0"/>
              <w:adjustRightInd w:val="0"/>
              <w:spacing w:after="120"/>
              <w:rPr>
                <w:rFonts w:ascii="GHEA Grapalat" w:hAnsi="GHEA Grapalat"/>
                <w:sz w:val="24"/>
                <w:szCs w:val="24"/>
              </w:rPr>
            </w:pPr>
            <w:r w:rsidRPr="00133CDC">
              <w:rPr>
                <w:rFonts w:ascii="GHEA Grapalat" w:hAnsi="GHEA Grapalat"/>
                <w:sz w:val="24"/>
                <w:szCs w:val="24"/>
              </w:rPr>
              <w:t>hrant.zakaryan@mnp.am</w:t>
            </w:r>
          </w:p>
        </w:tc>
      </w:tr>
      <w:tr w:rsidR="008B31EA" w:rsidRPr="00133CDC" w:rsidTr="002C335C">
        <w:tc>
          <w:tcPr>
            <w:tcW w:w="5670" w:type="dxa"/>
            <w:gridSpan w:val="2"/>
            <w:shd w:val="clear" w:color="auto" w:fill="76923C"/>
          </w:tcPr>
          <w:p w:rsidR="008B31EA" w:rsidRPr="00133CDC" w:rsidRDefault="00154756" w:rsidP="002C335C">
            <w:pPr>
              <w:widowControl w:val="0"/>
              <w:autoSpaceDE w:val="0"/>
              <w:autoSpaceDN w:val="0"/>
              <w:adjustRightInd w:val="0"/>
              <w:spacing w:after="120"/>
              <w:rPr>
                <w:rFonts w:ascii="GHEA Grapalat" w:hAnsi="GHEA Grapalat"/>
                <w:sz w:val="24"/>
                <w:szCs w:val="24"/>
              </w:rPr>
            </w:pPr>
            <w:r w:rsidRPr="00133CDC">
              <w:rPr>
                <w:rFonts w:ascii="GHEA Grapalat" w:hAnsi="GHEA Grapalat"/>
                <w:sz w:val="24"/>
                <w:szCs w:val="24"/>
              </w:rPr>
              <w:t>Phone</w:t>
            </w:r>
          </w:p>
        </w:tc>
        <w:tc>
          <w:tcPr>
            <w:tcW w:w="9108" w:type="dxa"/>
            <w:gridSpan w:val="3"/>
          </w:tcPr>
          <w:p w:rsidR="008B31EA" w:rsidRPr="00133CDC" w:rsidRDefault="00154756" w:rsidP="002C335C">
            <w:pPr>
              <w:widowControl w:val="0"/>
              <w:autoSpaceDE w:val="0"/>
              <w:autoSpaceDN w:val="0"/>
              <w:adjustRightInd w:val="0"/>
              <w:spacing w:after="120"/>
              <w:rPr>
                <w:rFonts w:ascii="GHEA Grapalat" w:hAnsi="GHEA Grapalat"/>
                <w:sz w:val="24"/>
                <w:szCs w:val="24"/>
              </w:rPr>
            </w:pPr>
            <w:r w:rsidRPr="00133CDC">
              <w:rPr>
                <w:rFonts w:ascii="GHEA Grapalat" w:hAnsi="GHEA Grapalat"/>
                <w:sz w:val="24"/>
                <w:szCs w:val="24"/>
              </w:rPr>
              <w:t>+37411 818 543</w:t>
            </w:r>
          </w:p>
        </w:tc>
      </w:tr>
      <w:tr w:rsidR="008B31EA" w:rsidRPr="00133CDC" w:rsidTr="002C335C">
        <w:tc>
          <w:tcPr>
            <w:tcW w:w="2660" w:type="dxa"/>
            <w:vMerge w:val="restart"/>
            <w:shd w:val="clear" w:color="auto" w:fill="76923C"/>
          </w:tcPr>
          <w:p w:rsidR="008B31EA" w:rsidRPr="00133CDC" w:rsidRDefault="00154756" w:rsidP="002C335C">
            <w:pPr>
              <w:widowControl w:val="0"/>
              <w:autoSpaceDE w:val="0"/>
              <w:autoSpaceDN w:val="0"/>
              <w:adjustRightInd w:val="0"/>
              <w:spacing w:after="120"/>
              <w:rPr>
                <w:rFonts w:ascii="GHEA Grapalat" w:hAnsi="GHEA Grapalat"/>
                <w:sz w:val="24"/>
                <w:szCs w:val="24"/>
              </w:rPr>
            </w:pPr>
            <w:r w:rsidRPr="00133CDC">
              <w:rPr>
                <w:rFonts w:ascii="GHEA Grapalat" w:hAnsi="GHEA Grapalat"/>
                <w:sz w:val="24"/>
                <w:szCs w:val="24"/>
              </w:rPr>
              <w:t>Other actors involved</w:t>
            </w:r>
          </w:p>
        </w:tc>
        <w:tc>
          <w:tcPr>
            <w:tcW w:w="3010" w:type="dxa"/>
            <w:shd w:val="clear" w:color="auto" w:fill="76923C"/>
          </w:tcPr>
          <w:p w:rsidR="008B31EA" w:rsidRPr="00133CDC" w:rsidRDefault="00154756" w:rsidP="002C335C">
            <w:pPr>
              <w:widowControl w:val="0"/>
              <w:autoSpaceDE w:val="0"/>
              <w:autoSpaceDN w:val="0"/>
              <w:adjustRightInd w:val="0"/>
              <w:spacing w:after="120"/>
              <w:rPr>
                <w:rFonts w:ascii="GHEA Grapalat" w:hAnsi="GHEA Grapalat"/>
                <w:sz w:val="24"/>
                <w:szCs w:val="24"/>
              </w:rPr>
            </w:pPr>
            <w:r w:rsidRPr="00133CDC">
              <w:rPr>
                <w:rFonts w:ascii="GHEA Grapalat" w:hAnsi="GHEA Grapalat"/>
                <w:sz w:val="24"/>
                <w:szCs w:val="24"/>
              </w:rPr>
              <w:t>Other state actors involved</w:t>
            </w:r>
          </w:p>
        </w:tc>
        <w:tc>
          <w:tcPr>
            <w:tcW w:w="9108" w:type="dxa"/>
            <w:gridSpan w:val="3"/>
            <w:vAlign w:val="center"/>
          </w:tcPr>
          <w:p w:rsidR="008B31EA" w:rsidRPr="00133CDC" w:rsidRDefault="00154756" w:rsidP="002C335C">
            <w:pPr>
              <w:widowControl w:val="0"/>
              <w:autoSpaceDE w:val="0"/>
              <w:autoSpaceDN w:val="0"/>
              <w:adjustRightInd w:val="0"/>
              <w:spacing w:after="120"/>
              <w:rPr>
                <w:rFonts w:ascii="GHEA Grapalat" w:hAnsi="GHEA Grapalat"/>
                <w:sz w:val="24"/>
                <w:szCs w:val="24"/>
              </w:rPr>
            </w:pPr>
            <w:r w:rsidRPr="00133CDC">
              <w:rPr>
                <w:rFonts w:ascii="GHEA Grapalat" w:hAnsi="GHEA Grapalat"/>
                <w:sz w:val="24"/>
                <w:szCs w:val="24"/>
              </w:rPr>
              <w:t>Water Committee of the Ministry of Energy Infrastructures and Natural Resources, State Committee of Real Estate Cadastre</w:t>
            </w:r>
          </w:p>
        </w:tc>
      </w:tr>
      <w:tr w:rsidR="008B31EA" w:rsidRPr="00133CDC" w:rsidTr="002C335C">
        <w:tc>
          <w:tcPr>
            <w:tcW w:w="2660" w:type="dxa"/>
            <w:vMerge/>
            <w:shd w:val="clear" w:color="auto" w:fill="76923C"/>
          </w:tcPr>
          <w:p w:rsidR="008B31EA" w:rsidRPr="00133CDC" w:rsidRDefault="008B31EA" w:rsidP="002C335C">
            <w:pPr>
              <w:widowControl w:val="0"/>
              <w:spacing w:after="120"/>
              <w:rPr>
                <w:rFonts w:ascii="GHEA Grapalat" w:hAnsi="GHEA Grapalat"/>
                <w:sz w:val="24"/>
                <w:szCs w:val="24"/>
              </w:rPr>
            </w:pPr>
          </w:p>
        </w:tc>
        <w:tc>
          <w:tcPr>
            <w:tcW w:w="3010" w:type="dxa"/>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Civil society, private sector</w:t>
            </w:r>
          </w:p>
        </w:tc>
        <w:tc>
          <w:tcPr>
            <w:tcW w:w="9108" w:type="dxa"/>
            <w:gridSpan w:val="3"/>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Non-governmental organisations</w:t>
            </w:r>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Issues subject to regulation</w:t>
            </w:r>
          </w:p>
        </w:tc>
        <w:tc>
          <w:tcPr>
            <w:tcW w:w="9108" w:type="dxa"/>
            <w:gridSpan w:val="3"/>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w:t>
            </w:r>
            <w:r w:rsidR="002C335C">
              <w:rPr>
                <w:rFonts w:ascii="GHEA Grapalat" w:hAnsi="GHEA Grapalat"/>
                <w:sz w:val="24"/>
                <w:szCs w:val="24"/>
              </w:rPr>
              <w:t xml:space="preserve"> </w:t>
            </w:r>
            <w:r w:rsidRPr="00133CDC">
              <w:rPr>
                <w:rFonts w:ascii="GHEA Grapalat" w:hAnsi="GHEA Grapalat"/>
                <w:sz w:val="24"/>
                <w:szCs w:val="24"/>
              </w:rPr>
              <w:t xml:space="preserve">Updating the State Water </w:t>
            </w:r>
            <w:r w:rsidR="00B0028B">
              <w:rPr>
                <w:rFonts w:ascii="GHEA Grapalat" w:hAnsi="GHEA Grapalat"/>
                <w:sz w:val="24"/>
                <w:szCs w:val="24"/>
              </w:rPr>
              <w:t xml:space="preserve">resources’ </w:t>
            </w:r>
            <w:r w:rsidRPr="00133CDC">
              <w:rPr>
                <w:rFonts w:ascii="GHEA Grapalat" w:hAnsi="GHEA Grapalat"/>
                <w:sz w:val="24"/>
                <w:szCs w:val="24"/>
              </w:rPr>
              <w:t>Cadastre</w:t>
            </w:r>
            <w:r w:rsidR="0085409E">
              <w:rPr>
                <w:rFonts w:ascii="GHEA Grapalat" w:hAnsi="GHEA Grapalat"/>
                <w:sz w:val="24"/>
                <w:szCs w:val="24"/>
              </w:rPr>
              <w:t xml:space="preserve"> program</w:t>
            </w:r>
            <w:r w:rsidRPr="00133CDC">
              <w:rPr>
                <w:rFonts w:ascii="GHEA Grapalat" w:hAnsi="GHEA Grapalat"/>
                <w:sz w:val="24"/>
                <w:szCs w:val="24"/>
              </w:rPr>
              <w:t>,</w:t>
            </w:r>
          </w:p>
          <w:p w:rsidR="008B31EA" w:rsidRDefault="00154756" w:rsidP="0085409E">
            <w:pPr>
              <w:widowControl w:val="0"/>
              <w:spacing w:after="120"/>
              <w:rPr>
                <w:rFonts w:ascii="GHEA Grapalat" w:hAnsi="GHEA Grapalat"/>
                <w:sz w:val="24"/>
                <w:szCs w:val="24"/>
              </w:rPr>
            </w:pPr>
            <w:r w:rsidRPr="00133CDC">
              <w:rPr>
                <w:rFonts w:ascii="GHEA Grapalat" w:hAnsi="GHEA Grapalat"/>
                <w:sz w:val="24"/>
                <w:szCs w:val="24"/>
              </w:rPr>
              <w:t>-</w:t>
            </w:r>
            <w:r w:rsidR="002C335C">
              <w:rPr>
                <w:rFonts w:ascii="GHEA Grapalat" w:hAnsi="GHEA Grapalat"/>
                <w:sz w:val="24"/>
                <w:szCs w:val="24"/>
              </w:rPr>
              <w:t xml:space="preserve"> </w:t>
            </w:r>
            <w:r w:rsidRPr="00133CDC">
              <w:rPr>
                <w:rFonts w:ascii="GHEA Grapalat" w:hAnsi="GHEA Grapalat"/>
                <w:sz w:val="24"/>
                <w:szCs w:val="24"/>
              </w:rPr>
              <w:t xml:space="preserve">establishing contacts between the </w:t>
            </w:r>
            <w:r w:rsidR="006E31FE" w:rsidRPr="00133CDC">
              <w:rPr>
                <w:rFonts w:ascii="GHEA Grapalat" w:hAnsi="GHEA Grapalat"/>
                <w:sz w:val="24"/>
                <w:szCs w:val="24"/>
              </w:rPr>
              <w:t xml:space="preserve">available </w:t>
            </w:r>
            <w:r w:rsidRPr="00133CDC">
              <w:rPr>
                <w:rFonts w:ascii="GHEA Grapalat" w:hAnsi="GHEA Grapalat"/>
                <w:sz w:val="24"/>
                <w:szCs w:val="24"/>
              </w:rPr>
              <w:t>databases within interested organisations and the database of the Water Resources Management Agency of the Ministry of Nature Protection</w:t>
            </w:r>
            <w:r w:rsidR="0085409E">
              <w:rPr>
                <w:rFonts w:ascii="GHEA Grapalat" w:hAnsi="GHEA Grapalat"/>
                <w:sz w:val="24"/>
                <w:szCs w:val="24"/>
              </w:rPr>
              <w:t xml:space="preserve"> by p</w:t>
            </w:r>
            <w:r w:rsidR="0085409E" w:rsidRPr="0085409E">
              <w:rPr>
                <w:rFonts w:ascii="GHEA Grapalat" w:hAnsi="GHEA Grapalat"/>
                <w:sz w:val="24"/>
                <w:szCs w:val="24"/>
              </w:rPr>
              <w:t>roviding complete water resources information.</w:t>
            </w:r>
          </w:p>
          <w:p w:rsidR="00B0028B" w:rsidRPr="00B464A0" w:rsidRDefault="00B0028B" w:rsidP="00B464A0">
            <w:pPr>
              <w:widowControl w:val="0"/>
              <w:spacing w:after="120"/>
              <w:rPr>
                <w:rFonts w:ascii="GHEA Grapalat" w:hAnsi="GHEA Grapalat"/>
                <w:sz w:val="24"/>
                <w:szCs w:val="24"/>
                <w:lang w:val="en-US"/>
              </w:rPr>
            </w:pPr>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Main objective</w:t>
            </w:r>
          </w:p>
        </w:tc>
        <w:tc>
          <w:tcPr>
            <w:tcW w:w="9108" w:type="dxa"/>
            <w:gridSpan w:val="3"/>
          </w:tcPr>
          <w:p w:rsidR="008B31EA" w:rsidRDefault="00154756" w:rsidP="002C335C">
            <w:pPr>
              <w:widowControl w:val="0"/>
              <w:spacing w:after="120"/>
              <w:rPr>
                <w:rFonts w:ascii="GHEA Grapalat" w:hAnsi="GHEA Grapalat"/>
                <w:sz w:val="24"/>
                <w:szCs w:val="24"/>
              </w:rPr>
            </w:pPr>
            <w:r w:rsidRPr="00133CDC">
              <w:rPr>
                <w:rFonts w:ascii="GHEA Grapalat" w:hAnsi="GHEA Grapalat"/>
                <w:sz w:val="24"/>
                <w:szCs w:val="24"/>
              </w:rPr>
              <w:t>-</w:t>
            </w:r>
            <w:r w:rsidR="002C335C">
              <w:rPr>
                <w:rFonts w:ascii="GHEA Grapalat" w:hAnsi="GHEA Grapalat"/>
                <w:sz w:val="24"/>
                <w:szCs w:val="24"/>
              </w:rPr>
              <w:t xml:space="preserve"> </w:t>
            </w:r>
            <w:r w:rsidRPr="00133CDC">
              <w:rPr>
                <w:rFonts w:ascii="GHEA Grapalat" w:hAnsi="GHEA Grapalat"/>
                <w:sz w:val="24"/>
                <w:szCs w:val="24"/>
              </w:rPr>
              <w:t>Raise the level of effectiveness of regulation of water resources management by ensuring sustainable use of water resources in terms of nature protection and economy,</w:t>
            </w:r>
          </w:p>
          <w:p w:rsidR="008B31EA" w:rsidRPr="00133CDC" w:rsidRDefault="00154756" w:rsidP="0085409E">
            <w:pPr>
              <w:widowControl w:val="0"/>
              <w:spacing w:after="120"/>
              <w:rPr>
                <w:rFonts w:ascii="GHEA Grapalat" w:hAnsi="GHEA Grapalat"/>
                <w:sz w:val="24"/>
                <w:szCs w:val="24"/>
              </w:rPr>
            </w:pPr>
            <w:r w:rsidRPr="00133CDC">
              <w:rPr>
                <w:rFonts w:ascii="GHEA Grapalat" w:hAnsi="GHEA Grapalat"/>
                <w:sz w:val="24"/>
                <w:szCs w:val="24"/>
              </w:rPr>
              <w:t>-</w:t>
            </w:r>
            <w:r w:rsidR="002C335C">
              <w:rPr>
                <w:rFonts w:ascii="GHEA Grapalat" w:hAnsi="GHEA Grapalat"/>
                <w:sz w:val="24"/>
                <w:szCs w:val="24"/>
              </w:rPr>
              <w:t xml:space="preserve"> </w:t>
            </w:r>
            <w:r w:rsidRPr="00133CDC">
              <w:rPr>
                <w:rFonts w:ascii="GHEA Grapalat" w:hAnsi="GHEA Grapalat"/>
                <w:sz w:val="24"/>
                <w:szCs w:val="24"/>
              </w:rPr>
              <w:t xml:space="preserve">raise the level of public awareness and </w:t>
            </w:r>
            <w:r w:rsidR="0085409E" w:rsidRPr="0085409E">
              <w:rPr>
                <w:rFonts w:ascii="GHEA Grapalat" w:hAnsi="GHEA Grapalat"/>
                <w:sz w:val="24"/>
                <w:szCs w:val="24"/>
              </w:rPr>
              <w:t>participation in the issuance of permits for water use.</w:t>
            </w:r>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Brief description of commitment</w:t>
            </w:r>
          </w:p>
        </w:tc>
        <w:tc>
          <w:tcPr>
            <w:tcW w:w="9108" w:type="dxa"/>
            <w:gridSpan w:val="3"/>
          </w:tcPr>
          <w:p w:rsidR="008B31EA" w:rsidRPr="00133CDC" w:rsidRDefault="00154756" w:rsidP="002C335C">
            <w:pPr>
              <w:widowControl w:val="0"/>
              <w:spacing w:after="120"/>
              <w:jc w:val="both"/>
              <w:rPr>
                <w:rFonts w:ascii="GHEA Grapalat" w:hAnsi="GHEA Grapalat"/>
                <w:sz w:val="24"/>
                <w:szCs w:val="24"/>
              </w:rPr>
            </w:pPr>
            <w:r w:rsidRPr="00133CDC">
              <w:rPr>
                <w:rFonts w:ascii="GHEA Grapalat" w:hAnsi="GHEA Grapalat"/>
                <w:sz w:val="24"/>
                <w:szCs w:val="24"/>
              </w:rPr>
              <w:t xml:space="preserve">The Water Resources Management Agency of the Staff of the Ministry of Nature Protection of the Republic of Armenia manages the State Water Cadastre, which constitutes an information system. Currently, works are being carried out to update </w:t>
            </w:r>
            <w:r w:rsidRPr="00133CDC">
              <w:rPr>
                <w:rFonts w:ascii="GHEA Grapalat" w:hAnsi="GHEA Grapalat"/>
                <w:sz w:val="24"/>
                <w:szCs w:val="24"/>
              </w:rPr>
              <w:lastRenderedPageBreak/>
              <w:t>the State Water Cadastre, and after updating, the complete data, except for information containing official, commercial and other secret protected by law, will be posted on the relevant website all legal and natural persons may make use of. At the same time, in case of availability of appropriate software, it will also be possible to implement the function for granting permits electronically.</w:t>
            </w:r>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lastRenderedPageBreak/>
              <w:t>OGP challenge addressed by the commitment</w:t>
            </w:r>
          </w:p>
        </w:tc>
        <w:tc>
          <w:tcPr>
            <w:tcW w:w="9108" w:type="dxa"/>
            <w:gridSpan w:val="3"/>
          </w:tcPr>
          <w:p w:rsidR="008B31EA" w:rsidRPr="00133CDC" w:rsidRDefault="00154756" w:rsidP="002C335C">
            <w:pPr>
              <w:widowControl w:val="0"/>
              <w:spacing w:after="120"/>
              <w:rPr>
                <w:rFonts w:ascii="GHEA Grapalat" w:hAnsi="GHEA Grapalat"/>
                <w:bCs/>
                <w:sz w:val="24"/>
                <w:szCs w:val="24"/>
              </w:rPr>
            </w:pPr>
            <w:r w:rsidRPr="00133CDC">
              <w:rPr>
                <w:rFonts w:ascii="GHEA Grapalat" w:hAnsi="GHEA Grapalat"/>
                <w:bCs/>
                <w:sz w:val="24"/>
                <w:szCs w:val="24"/>
              </w:rPr>
              <w:t>Improvement of public services, promotion of public integrity</w:t>
            </w:r>
          </w:p>
          <w:p w:rsidR="008B31EA" w:rsidRPr="00133CDC" w:rsidRDefault="008B31EA" w:rsidP="002C335C">
            <w:pPr>
              <w:widowControl w:val="0"/>
              <w:spacing w:after="120"/>
              <w:rPr>
                <w:rFonts w:ascii="GHEA Grapalat" w:hAnsi="GHEA Grapalat"/>
                <w:bCs/>
                <w:sz w:val="24"/>
                <w:szCs w:val="24"/>
              </w:rPr>
            </w:pPr>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Relevance to OGP values</w:t>
            </w:r>
          </w:p>
        </w:tc>
        <w:tc>
          <w:tcPr>
            <w:tcW w:w="9108" w:type="dxa"/>
            <w:gridSpan w:val="3"/>
          </w:tcPr>
          <w:p w:rsidR="008B31EA" w:rsidRPr="00133CDC" w:rsidRDefault="00154756" w:rsidP="002C335C">
            <w:pPr>
              <w:widowControl w:val="0"/>
              <w:spacing w:after="120"/>
              <w:jc w:val="both"/>
              <w:rPr>
                <w:rFonts w:ascii="GHEA Grapalat" w:hAnsi="GHEA Grapalat"/>
                <w:sz w:val="24"/>
                <w:szCs w:val="24"/>
              </w:rPr>
            </w:pPr>
            <w:r w:rsidRPr="00133CDC">
              <w:rPr>
                <w:rFonts w:ascii="GHEA Grapalat" w:hAnsi="GHEA Grapalat"/>
                <w:sz w:val="24"/>
                <w:szCs w:val="24"/>
              </w:rPr>
              <w:t>From the perspective of accessibility of information, the creation and introduction of a unified information system for water resources will serve as a major impetus in terms of transparency of the sector and improvement of the provision of public services.</w:t>
            </w:r>
          </w:p>
        </w:tc>
      </w:tr>
      <w:tr w:rsidR="008B31EA" w:rsidRPr="00133CDC" w:rsidTr="002C335C">
        <w:tc>
          <w:tcPr>
            <w:tcW w:w="5670" w:type="dxa"/>
            <w:gridSpan w:val="2"/>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Ambition</w:t>
            </w:r>
          </w:p>
        </w:tc>
        <w:tc>
          <w:tcPr>
            <w:tcW w:w="9108" w:type="dxa"/>
            <w:gridSpan w:val="3"/>
          </w:tcPr>
          <w:p w:rsidR="008B31EA" w:rsidRPr="002C335C" w:rsidRDefault="00154756" w:rsidP="002C335C">
            <w:pPr>
              <w:pStyle w:val="ListParagraph"/>
              <w:widowControl w:val="0"/>
              <w:numPr>
                <w:ilvl w:val="0"/>
                <w:numId w:val="16"/>
              </w:numPr>
              <w:spacing w:after="120"/>
              <w:ind w:left="426"/>
              <w:jc w:val="both"/>
              <w:rPr>
                <w:rFonts w:ascii="GHEA Grapalat" w:hAnsi="GHEA Grapalat"/>
                <w:sz w:val="24"/>
                <w:szCs w:val="24"/>
                <w:lang w:eastAsia="en-US"/>
              </w:rPr>
            </w:pPr>
            <w:r w:rsidRPr="002C335C">
              <w:rPr>
                <w:rFonts w:ascii="GHEA Grapalat" w:hAnsi="GHEA Grapalat"/>
                <w:sz w:val="24"/>
                <w:szCs w:val="24"/>
                <w:lang w:eastAsia="en-US"/>
              </w:rPr>
              <w:t>introducing more transparent and effective mechanisms for providing information about water resources</w:t>
            </w:r>
          </w:p>
          <w:p w:rsidR="008B31EA" w:rsidRPr="002C335C" w:rsidRDefault="00154756" w:rsidP="002C335C">
            <w:pPr>
              <w:pStyle w:val="ListParagraph"/>
              <w:widowControl w:val="0"/>
              <w:numPr>
                <w:ilvl w:val="0"/>
                <w:numId w:val="16"/>
              </w:numPr>
              <w:spacing w:after="120"/>
              <w:ind w:left="426"/>
              <w:jc w:val="both"/>
              <w:rPr>
                <w:rFonts w:ascii="GHEA Grapalat" w:hAnsi="GHEA Grapalat"/>
                <w:sz w:val="24"/>
                <w:szCs w:val="24"/>
                <w:lang w:eastAsia="en-US"/>
              </w:rPr>
            </w:pPr>
            <w:r w:rsidRPr="002C335C">
              <w:rPr>
                <w:rFonts w:ascii="GHEA Grapalat" w:hAnsi="GHEA Grapalat"/>
                <w:sz w:val="24"/>
                <w:szCs w:val="24"/>
                <w:lang w:eastAsia="en-US"/>
              </w:rPr>
              <w:t>managing risks and reducing administration</w:t>
            </w:r>
          </w:p>
          <w:p w:rsidR="008B31EA" w:rsidRPr="002C335C" w:rsidRDefault="00154756" w:rsidP="002C335C">
            <w:pPr>
              <w:pStyle w:val="ListParagraph"/>
              <w:widowControl w:val="0"/>
              <w:numPr>
                <w:ilvl w:val="0"/>
                <w:numId w:val="16"/>
              </w:numPr>
              <w:spacing w:after="120"/>
              <w:ind w:left="426"/>
              <w:jc w:val="both"/>
              <w:rPr>
                <w:rFonts w:ascii="GHEA Grapalat" w:hAnsi="GHEA Grapalat"/>
                <w:sz w:val="24"/>
                <w:szCs w:val="24"/>
                <w:lang w:eastAsia="en-US"/>
              </w:rPr>
            </w:pPr>
            <w:r w:rsidRPr="002C335C">
              <w:rPr>
                <w:rFonts w:ascii="GHEA Grapalat" w:hAnsi="GHEA Grapalat"/>
                <w:sz w:val="24"/>
                <w:szCs w:val="24"/>
                <w:lang w:eastAsia="en-US"/>
              </w:rPr>
              <w:t>ensuring public participation in the process of solving issues related to water resources management</w:t>
            </w:r>
          </w:p>
        </w:tc>
      </w:tr>
      <w:tr w:rsidR="00F95869" w:rsidRPr="00133CDC" w:rsidTr="002C335C">
        <w:tc>
          <w:tcPr>
            <w:tcW w:w="5670" w:type="dxa"/>
            <w:gridSpan w:val="2"/>
            <w:shd w:val="clear" w:color="auto" w:fill="76923C"/>
          </w:tcPr>
          <w:p w:rsidR="00F95869" w:rsidRPr="00133CDC" w:rsidRDefault="00F95869" w:rsidP="002C335C">
            <w:pPr>
              <w:widowControl w:val="0"/>
              <w:spacing w:after="120"/>
              <w:rPr>
                <w:rFonts w:ascii="GHEA Grapalat" w:hAnsi="GHEA Grapalat"/>
                <w:sz w:val="24"/>
                <w:szCs w:val="24"/>
              </w:rPr>
            </w:pPr>
            <w:r>
              <w:rPr>
                <w:rFonts w:ascii="GHEA Grapalat" w:hAnsi="GHEA Grapalat"/>
                <w:color w:val="000000"/>
                <w:sz w:val="24"/>
                <w:szCs w:val="24"/>
              </w:rPr>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9108" w:type="dxa"/>
            <w:gridSpan w:val="3"/>
          </w:tcPr>
          <w:p w:rsidR="005A391B" w:rsidRPr="005A391B" w:rsidRDefault="00E7545C" w:rsidP="00E7545C">
            <w:pPr>
              <w:pStyle w:val="ListParagraph"/>
              <w:widowControl w:val="0"/>
              <w:spacing w:after="120"/>
              <w:ind w:left="0"/>
              <w:jc w:val="both"/>
              <w:rPr>
                <w:rFonts w:ascii="GHEA Grapalat" w:hAnsi="GHEA Grapalat"/>
                <w:sz w:val="24"/>
                <w:szCs w:val="24"/>
                <w:lang w:val="en-US" w:eastAsia="en-US"/>
              </w:rPr>
            </w:pPr>
            <w:r w:rsidRPr="00E7545C">
              <w:rPr>
                <w:rFonts w:ascii="GHEA Grapalat" w:hAnsi="GHEA Grapalat"/>
                <w:b/>
                <w:sz w:val="24"/>
                <w:szCs w:val="24"/>
                <w:lang w:val="en-US" w:eastAsia="en-US"/>
              </w:rPr>
              <w:t>6</w:t>
            </w:r>
            <w:r>
              <w:rPr>
                <w:rFonts w:ascii="GHEA Grapalat" w:hAnsi="GHEA Grapalat"/>
                <w:sz w:val="24"/>
                <w:szCs w:val="24"/>
                <w:lang w:val="en-US" w:eastAsia="en-US"/>
              </w:rPr>
              <w:t>.</w:t>
            </w:r>
            <w:r w:rsidR="005A391B" w:rsidRPr="00E7545C">
              <w:rPr>
                <w:rFonts w:ascii="GHEA Grapalat" w:hAnsi="GHEA Grapalat"/>
                <w:sz w:val="24"/>
                <w:szCs w:val="24"/>
                <w:lang w:val="en-US" w:eastAsia="en-US"/>
              </w:rPr>
              <w:t xml:space="preserve"> </w:t>
            </w:r>
            <w:r w:rsidR="005A391B" w:rsidRPr="005A391B">
              <w:rPr>
                <w:rFonts w:ascii="GHEA Grapalat" w:hAnsi="GHEA Grapalat"/>
                <w:sz w:val="24"/>
                <w:szCs w:val="24"/>
                <w:lang w:val="en-US" w:eastAsia="en-US"/>
              </w:rPr>
              <w:t>Ensure availability and sustainable management of water and sanitation for all</w:t>
            </w:r>
          </w:p>
          <w:p w:rsidR="00F95869" w:rsidRPr="002C335C" w:rsidRDefault="00F95869" w:rsidP="00F95869">
            <w:pPr>
              <w:pStyle w:val="ListParagraph"/>
              <w:widowControl w:val="0"/>
              <w:spacing w:after="120"/>
              <w:ind w:left="426"/>
              <w:jc w:val="both"/>
              <w:rPr>
                <w:rFonts w:ascii="GHEA Grapalat" w:hAnsi="GHEA Grapalat"/>
                <w:sz w:val="24"/>
                <w:szCs w:val="24"/>
                <w:lang w:eastAsia="en-US"/>
              </w:rPr>
            </w:pPr>
          </w:p>
        </w:tc>
      </w:tr>
      <w:tr w:rsidR="008B31EA" w:rsidRPr="00133CDC" w:rsidTr="002C335C">
        <w:tc>
          <w:tcPr>
            <w:tcW w:w="10740" w:type="dxa"/>
            <w:gridSpan w:val="3"/>
            <w:shd w:val="clear" w:color="auto" w:fill="76923C"/>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Verifiable and measurable criteria for performance of commitment</w:t>
            </w:r>
          </w:p>
        </w:tc>
        <w:tc>
          <w:tcPr>
            <w:tcW w:w="1984" w:type="dxa"/>
            <w:shd w:val="clear" w:color="auto" w:fill="76923C"/>
          </w:tcPr>
          <w:p w:rsidR="008B31EA" w:rsidRPr="00133CDC" w:rsidRDefault="00154756" w:rsidP="002C335C">
            <w:pPr>
              <w:widowControl w:val="0"/>
              <w:spacing w:after="120"/>
              <w:jc w:val="center"/>
              <w:rPr>
                <w:rFonts w:ascii="GHEA Grapalat" w:hAnsi="GHEA Grapalat"/>
                <w:sz w:val="24"/>
                <w:szCs w:val="24"/>
              </w:rPr>
            </w:pPr>
            <w:r w:rsidRPr="00133CDC">
              <w:rPr>
                <w:rFonts w:ascii="GHEA Grapalat" w:hAnsi="GHEA Grapalat"/>
                <w:sz w:val="24"/>
                <w:szCs w:val="24"/>
              </w:rPr>
              <w:t>Start Date:</w:t>
            </w:r>
          </w:p>
        </w:tc>
        <w:tc>
          <w:tcPr>
            <w:tcW w:w="2054" w:type="dxa"/>
            <w:shd w:val="clear" w:color="auto" w:fill="76923C"/>
          </w:tcPr>
          <w:p w:rsidR="008B31EA" w:rsidRPr="00133CDC" w:rsidRDefault="00154756" w:rsidP="002C335C">
            <w:pPr>
              <w:widowControl w:val="0"/>
              <w:spacing w:after="120"/>
              <w:jc w:val="center"/>
              <w:rPr>
                <w:rFonts w:ascii="GHEA Grapalat" w:hAnsi="GHEA Grapalat"/>
                <w:sz w:val="24"/>
                <w:szCs w:val="24"/>
              </w:rPr>
            </w:pPr>
            <w:r w:rsidRPr="00133CDC">
              <w:rPr>
                <w:rFonts w:ascii="GHEA Grapalat" w:hAnsi="GHEA Grapalat"/>
                <w:sz w:val="24"/>
                <w:szCs w:val="24"/>
              </w:rPr>
              <w:t>End Date:</w:t>
            </w:r>
          </w:p>
        </w:tc>
      </w:tr>
      <w:tr w:rsidR="008B31EA" w:rsidRPr="00133CDC" w:rsidTr="002C335C">
        <w:tc>
          <w:tcPr>
            <w:tcW w:w="10740" w:type="dxa"/>
            <w:gridSpan w:val="3"/>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Revising the terms of reference for updating the database of the State Water Cadastre</w:t>
            </w:r>
          </w:p>
        </w:tc>
        <w:tc>
          <w:tcPr>
            <w:tcW w:w="1984" w:type="dxa"/>
          </w:tcPr>
          <w:p w:rsidR="00EF33C0" w:rsidRDefault="0085409E" w:rsidP="002C335C">
            <w:pPr>
              <w:widowControl w:val="0"/>
              <w:spacing w:after="120"/>
              <w:jc w:val="center"/>
              <w:rPr>
                <w:rFonts w:ascii="GHEA Grapalat" w:hAnsi="GHEA Grapalat"/>
                <w:sz w:val="24"/>
                <w:szCs w:val="24"/>
              </w:rPr>
            </w:pPr>
            <w:r>
              <w:rPr>
                <w:rFonts w:ascii="GHEA Grapalat" w:hAnsi="GHEA Grapalat"/>
                <w:sz w:val="24"/>
                <w:szCs w:val="24"/>
              </w:rPr>
              <w:t>November</w:t>
            </w:r>
            <w:r w:rsidR="00154756" w:rsidRPr="00133CDC">
              <w:rPr>
                <w:rFonts w:ascii="GHEA Grapalat" w:hAnsi="GHEA Grapalat"/>
                <w:sz w:val="24"/>
                <w:szCs w:val="24"/>
              </w:rPr>
              <w:t xml:space="preserve"> </w:t>
            </w:r>
          </w:p>
          <w:p w:rsidR="008B31EA" w:rsidRPr="00133CDC" w:rsidRDefault="00154756" w:rsidP="002C335C">
            <w:pPr>
              <w:widowControl w:val="0"/>
              <w:spacing w:after="120"/>
              <w:jc w:val="center"/>
              <w:rPr>
                <w:rFonts w:ascii="GHEA Grapalat" w:hAnsi="GHEA Grapalat"/>
                <w:sz w:val="24"/>
                <w:szCs w:val="24"/>
              </w:rPr>
            </w:pPr>
            <w:r w:rsidRPr="00133CDC">
              <w:rPr>
                <w:rFonts w:ascii="GHEA Grapalat" w:hAnsi="GHEA Grapalat"/>
                <w:sz w:val="24"/>
                <w:szCs w:val="24"/>
              </w:rPr>
              <w:t>201</w:t>
            </w:r>
            <w:r w:rsidR="0085409E">
              <w:rPr>
                <w:rFonts w:ascii="GHEA Grapalat" w:hAnsi="GHEA Grapalat"/>
                <w:sz w:val="24"/>
                <w:szCs w:val="24"/>
              </w:rPr>
              <w:t>8</w:t>
            </w:r>
          </w:p>
        </w:tc>
        <w:tc>
          <w:tcPr>
            <w:tcW w:w="2054" w:type="dxa"/>
          </w:tcPr>
          <w:p w:rsidR="00EF33C0" w:rsidRDefault="00154756" w:rsidP="002C335C">
            <w:pPr>
              <w:widowControl w:val="0"/>
              <w:spacing w:after="120"/>
              <w:jc w:val="center"/>
              <w:rPr>
                <w:rFonts w:ascii="GHEA Grapalat" w:hAnsi="GHEA Grapalat"/>
                <w:sz w:val="24"/>
                <w:szCs w:val="24"/>
              </w:rPr>
            </w:pPr>
            <w:r w:rsidRPr="00133CDC">
              <w:rPr>
                <w:rFonts w:ascii="GHEA Grapalat" w:hAnsi="GHEA Grapalat"/>
                <w:sz w:val="24"/>
                <w:szCs w:val="24"/>
              </w:rPr>
              <w:t xml:space="preserve">March </w:t>
            </w:r>
          </w:p>
          <w:p w:rsidR="008B31EA" w:rsidRPr="00133CDC" w:rsidRDefault="00154756" w:rsidP="002C335C">
            <w:pPr>
              <w:widowControl w:val="0"/>
              <w:spacing w:after="120"/>
              <w:jc w:val="center"/>
              <w:rPr>
                <w:rFonts w:ascii="GHEA Grapalat" w:hAnsi="GHEA Grapalat"/>
                <w:sz w:val="24"/>
                <w:szCs w:val="24"/>
              </w:rPr>
            </w:pPr>
            <w:r w:rsidRPr="00133CDC">
              <w:rPr>
                <w:rFonts w:ascii="GHEA Grapalat" w:hAnsi="GHEA Grapalat"/>
                <w:sz w:val="24"/>
                <w:szCs w:val="24"/>
              </w:rPr>
              <w:t>2019</w:t>
            </w:r>
          </w:p>
        </w:tc>
      </w:tr>
      <w:tr w:rsidR="008B31EA" w:rsidRPr="00133CDC" w:rsidTr="002C335C">
        <w:tc>
          <w:tcPr>
            <w:tcW w:w="10740" w:type="dxa"/>
            <w:gridSpan w:val="3"/>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Bringing the database of State Water Cadastre into compliance with the requirements set under Decision of the Government of the Republic of Armenia No 68-N of 2 February 2017</w:t>
            </w:r>
          </w:p>
        </w:tc>
        <w:tc>
          <w:tcPr>
            <w:tcW w:w="1984" w:type="dxa"/>
          </w:tcPr>
          <w:p w:rsidR="00EF33C0" w:rsidRDefault="00154756" w:rsidP="002C335C">
            <w:pPr>
              <w:widowControl w:val="0"/>
              <w:spacing w:after="120"/>
              <w:jc w:val="center"/>
              <w:rPr>
                <w:rFonts w:ascii="GHEA Grapalat" w:hAnsi="GHEA Grapalat"/>
                <w:sz w:val="24"/>
                <w:szCs w:val="24"/>
              </w:rPr>
            </w:pPr>
            <w:r w:rsidRPr="00133CDC">
              <w:rPr>
                <w:rFonts w:ascii="GHEA Grapalat" w:hAnsi="GHEA Grapalat"/>
                <w:sz w:val="24"/>
                <w:szCs w:val="24"/>
              </w:rPr>
              <w:t xml:space="preserve">March </w:t>
            </w:r>
          </w:p>
          <w:p w:rsidR="008B31EA" w:rsidRPr="00133CDC" w:rsidRDefault="00154756" w:rsidP="002C335C">
            <w:pPr>
              <w:widowControl w:val="0"/>
              <w:spacing w:after="120"/>
              <w:jc w:val="center"/>
              <w:rPr>
                <w:rFonts w:ascii="GHEA Grapalat" w:hAnsi="GHEA Grapalat"/>
                <w:sz w:val="24"/>
                <w:szCs w:val="24"/>
              </w:rPr>
            </w:pPr>
            <w:r w:rsidRPr="00133CDC">
              <w:rPr>
                <w:rFonts w:ascii="GHEA Grapalat" w:hAnsi="GHEA Grapalat"/>
                <w:sz w:val="24"/>
                <w:szCs w:val="24"/>
              </w:rPr>
              <w:t>2019</w:t>
            </w:r>
          </w:p>
        </w:tc>
        <w:tc>
          <w:tcPr>
            <w:tcW w:w="2054" w:type="dxa"/>
          </w:tcPr>
          <w:p w:rsidR="00EF33C0" w:rsidRDefault="00154756" w:rsidP="002C335C">
            <w:pPr>
              <w:widowControl w:val="0"/>
              <w:spacing w:after="120"/>
              <w:jc w:val="center"/>
              <w:rPr>
                <w:rFonts w:ascii="GHEA Grapalat" w:hAnsi="GHEA Grapalat"/>
                <w:sz w:val="24"/>
                <w:szCs w:val="24"/>
              </w:rPr>
            </w:pPr>
            <w:r w:rsidRPr="00133CDC">
              <w:rPr>
                <w:rFonts w:ascii="GHEA Grapalat" w:hAnsi="GHEA Grapalat"/>
                <w:sz w:val="24"/>
                <w:szCs w:val="24"/>
              </w:rPr>
              <w:t>June 2</w:t>
            </w:r>
          </w:p>
          <w:p w:rsidR="008B31EA" w:rsidRPr="00133CDC" w:rsidRDefault="00154756" w:rsidP="002C335C">
            <w:pPr>
              <w:widowControl w:val="0"/>
              <w:spacing w:after="120"/>
              <w:jc w:val="center"/>
              <w:rPr>
                <w:rFonts w:ascii="GHEA Grapalat" w:hAnsi="GHEA Grapalat"/>
                <w:sz w:val="24"/>
                <w:szCs w:val="24"/>
              </w:rPr>
            </w:pPr>
            <w:r w:rsidRPr="00133CDC">
              <w:rPr>
                <w:rFonts w:ascii="GHEA Grapalat" w:hAnsi="GHEA Grapalat"/>
                <w:sz w:val="24"/>
                <w:szCs w:val="24"/>
              </w:rPr>
              <w:t>019</w:t>
            </w:r>
          </w:p>
        </w:tc>
      </w:tr>
      <w:tr w:rsidR="008B31EA" w:rsidRPr="00133CDC" w:rsidTr="002C335C">
        <w:tc>
          <w:tcPr>
            <w:tcW w:w="10740" w:type="dxa"/>
            <w:gridSpan w:val="3"/>
          </w:tcPr>
          <w:p w:rsidR="008B31EA" w:rsidRPr="00D229E7" w:rsidRDefault="00154756" w:rsidP="002C335C">
            <w:pPr>
              <w:widowControl w:val="0"/>
              <w:spacing w:after="120"/>
              <w:rPr>
                <w:rFonts w:ascii="GHEA Grapalat" w:hAnsi="GHEA Grapalat"/>
                <w:color w:val="000000" w:themeColor="text1"/>
                <w:sz w:val="24"/>
                <w:szCs w:val="24"/>
              </w:rPr>
            </w:pPr>
            <w:r w:rsidRPr="00D229E7">
              <w:rPr>
                <w:rFonts w:ascii="GHEA Grapalat" w:hAnsi="GHEA Grapalat"/>
                <w:color w:val="000000" w:themeColor="text1"/>
                <w:sz w:val="24"/>
                <w:szCs w:val="24"/>
              </w:rPr>
              <w:t>Establishing a relationship between the tabular and spatial components of the State Water Cadastre</w:t>
            </w:r>
          </w:p>
        </w:tc>
        <w:tc>
          <w:tcPr>
            <w:tcW w:w="1984" w:type="dxa"/>
          </w:tcPr>
          <w:p w:rsidR="00EF33C0"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t xml:space="preserve">June </w:t>
            </w:r>
          </w:p>
          <w:p w:rsidR="008B31EA" w:rsidRPr="00D229E7"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t>2019</w:t>
            </w:r>
          </w:p>
        </w:tc>
        <w:tc>
          <w:tcPr>
            <w:tcW w:w="2054" w:type="dxa"/>
          </w:tcPr>
          <w:p w:rsidR="00EF33C0"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t xml:space="preserve">September </w:t>
            </w:r>
          </w:p>
          <w:p w:rsidR="008B31EA" w:rsidRPr="00D229E7"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t>2019</w:t>
            </w:r>
          </w:p>
        </w:tc>
      </w:tr>
      <w:tr w:rsidR="008B31EA" w:rsidRPr="00133CDC" w:rsidTr="002C335C">
        <w:tc>
          <w:tcPr>
            <w:tcW w:w="10740" w:type="dxa"/>
            <w:gridSpan w:val="3"/>
          </w:tcPr>
          <w:p w:rsidR="008B31EA" w:rsidRPr="00D229E7" w:rsidRDefault="00154756" w:rsidP="002C335C">
            <w:pPr>
              <w:widowControl w:val="0"/>
              <w:spacing w:after="120"/>
              <w:rPr>
                <w:rFonts w:ascii="GHEA Grapalat" w:hAnsi="GHEA Grapalat"/>
                <w:color w:val="000000" w:themeColor="text1"/>
                <w:sz w:val="24"/>
                <w:szCs w:val="24"/>
              </w:rPr>
            </w:pPr>
            <w:r w:rsidRPr="00D229E7">
              <w:rPr>
                <w:rFonts w:ascii="GHEA Grapalat" w:hAnsi="GHEA Grapalat"/>
                <w:color w:val="000000" w:themeColor="text1"/>
                <w:sz w:val="24"/>
                <w:szCs w:val="24"/>
              </w:rPr>
              <w:t>Designing a unified database for water resources</w:t>
            </w:r>
          </w:p>
        </w:tc>
        <w:tc>
          <w:tcPr>
            <w:tcW w:w="1984" w:type="dxa"/>
          </w:tcPr>
          <w:p w:rsidR="00EF33C0"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t xml:space="preserve">September </w:t>
            </w:r>
          </w:p>
          <w:p w:rsidR="008B31EA" w:rsidRPr="00D229E7"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lastRenderedPageBreak/>
              <w:t>2019</w:t>
            </w:r>
          </w:p>
        </w:tc>
        <w:tc>
          <w:tcPr>
            <w:tcW w:w="2054" w:type="dxa"/>
          </w:tcPr>
          <w:p w:rsidR="00EF33C0"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lastRenderedPageBreak/>
              <w:t xml:space="preserve">December </w:t>
            </w:r>
          </w:p>
          <w:p w:rsidR="008B31EA" w:rsidRPr="00D229E7"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lastRenderedPageBreak/>
              <w:t>2019</w:t>
            </w:r>
          </w:p>
        </w:tc>
      </w:tr>
      <w:tr w:rsidR="008B31EA" w:rsidRPr="00133CDC" w:rsidTr="002C335C">
        <w:tc>
          <w:tcPr>
            <w:tcW w:w="10740" w:type="dxa"/>
            <w:gridSpan w:val="3"/>
            <w:tcBorders>
              <w:bottom w:val="double" w:sz="4" w:space="0" w:color="auto"/>
            </w:tcBorders>
          </w:tcPr>
          <w:p w:rsidR="008B31EA" w:rsidRPr="00D229E7" w:rsidRDefault="00154756" w:rsidP="0085409E">
            <w:pPr>
              <w:widowControl w:val="0"/>
              <w:spacing w:after="120"/>
              <w:jc w:val="both"/>
              <w:rPr>
                <w:rFonts w:ascii="GHEA Grapalat" w:hAnsi="GHEA Grapalat"/>
                <w:color w:val="000000" w:themeColor="text1"/>
                <w:sz w:val="24"/>
                <w:szCs w:val="24"/>
              </w:rPr>
            </w:pPr>
            <w:r w:rsidRPr="00D229E7">
              <w:rPr>
                <w:rFonts w:ascii="GHEA Grapalat" w:hAnsi="GHEA Grapalat"/>
                <w:color w:val="000000" w:themeColor="text1"/>
                <w:sz w:val="24"/>
                <w:szCs w:val="24"/>
              </w:rPr>
              <w:lastRenderedPageBreak/>
              <w:t>Launching a new database of the State Water Cadastre</w:t>
            </w:r>
            <w:r w:rsidR="0085409E" w:rsidRPr="00D229E7">
              <w:rPr>
                <w:rFonts w:ascii="GHEA Grapalat" w:hAnsi="GHEA Grapalat"/>
                <w:color w:val="000000" w:themeColor="text1"/>
                <w:sz w:val="24"/>
                <w:szCs w:val="24"/>
              </w:rPr>
              <w:t xml:space="preserve"> by providing a link between the state information database and inventory data submitted by the interested departments</w:t>
            </w:r>
          </w:p>
        </w:tc>
        <w:tc>
          <w:tcPr>
            <w:tcW w:w="1984" w:type="dxa"/>
            <w:tcBorders>
              <w:bottom w:val="double" w:sz="4" w:space="0" w:color="auto"/>
            </w:tcBorders>
          </w:tcPr>
          <w:p w:rsidR="00EF33C0"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t xml:space="preserve">January </w:t>
            </w:r>
          </w:p>
          <w:p w:rsidR="008B31EA" w:rsidRPr="00D229E7" w:rsidRDefault="00154756"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t>2020</w:t>
            </w:r>
          </w:p>
        </w:tc>
        <w:tc>
          <w:tcPr>
            <w:tcW w:w="2054" w:type="dxa"/>
            <w:tcBorders>
              <w:bottom w:val="double" w:sz="4" w:space="0" w:color="auto"/>
            </w:tcBorders>
          </w:tcPr>
          <w:p w:rsidR="00EF33C0" w:rsidRDefault="00E7545C"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t xml:space="preserve">August </w:t>
            </w:r>
          </w:p>
          <w:p w:rsidR="008B31EA" w:rsidRPr="00D229E7" w:rsidRDefault="00E7545C" w:rsidP="002C335C">
            <w:pPr>
              <w:widowControl w:val="0"/>
              <w:spacing w:after="120"/>
              <w:jc w:val="center"/>
              <w:rPr>
                <w:rFonts w:ascii="GHEA Grapalat" w:hAnsi="GHEA Grapalat"/>
                <w:color w:val="000000" w:themeColor="text1"/>
                <w:sz w:val="24"/>
                <w:szCs w:val="24"/>
              </w:rPr>
            </w:pPr>
            <w:r w:rsidRPr="00D229E7">
              <w:rPr>
                <w:rFonts w:ascii="GHEA Grapalat" w:hAnsi="GHEA Grapalat"/>
                <w:color w:val="000000" w:themeColor="text1"/>
                <w:sz w:val="24"/>
                <w:szCs w:val="24"/>
              </w:rPr>
              <w:t>2020</w:t>
            </w:r>
          </w:p>
        </w:tc>
      </w:tr>
    </w:tbl>
    <w:p w:rsidR="008B31EA" w:rsidRPr="00133CDC" w:rsidRDefault="008B31EA" w:rsidP="00133CDC">
      <w:pPr>
        <w:widowControl w:val="0"/>
        <w:spacing w:after="160" w:line="360" w:lineRule="auto"/>
        <w:ind w:left="-720"/>
        <w:rPr>
          <w:rFonts w:ascii="GHEA Grapalat" w:hAnsi="GHEA Grapalat"/>
          <w:sz w:val="24"/>
          <w:szCs w:val="24"/>
        </w:rPr>
      </w:pPr>
    </w:p>
    <w:tbl>
      <w:tblPr>
        <w:tblW w:w="14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3119"/>
        <w:gridCol w:w="4677"/>
        <w:gridCol w:w="2379"/>
        <w:gridCol w:w="2016"/>
      </w:tblGrid>
      <w:tr w:rsidR="008B31EA" w:rsidRPr="00133CDC" w:rsidTr="002C335C">
        <w:tc>
          <w:tcPr>
            <w:tcW w:w="14709" w:type="dxa"/>
            <w:gridSpan w:val="5"/>
            <w:tcBorders>
              <w:top w:val="double" w:sz="4" w:space="0" w:color="auto"/>
              <w:left w:val="double" w:sz="4" w:space="0" w:color="auto"/>
              <w:bottom w:val="single" w:sz="4" w:space="0" w:color="auto"/>
              <w:right w:val="double" w:sz="4" w:space="0" w:color="auto"/>
            </w:tcBorders>
            <w:shd w:val="clear" w:color="auto" w:fill="76923C"/>
            <w:vAlign w:val="center"/>
            <w:hideMark/>
          </w:tcPr>
          <w:p w:rsidR="008B31EA" w:rsidRPr="00133CDC" w:rsidRDefault="00E85EA2" w:rsidP="002C335C">
            <w:pPr>
              <w:pStyle w:val="ListParagraph"/>
              <w:widowControl w:val="0"/>
              <w:autoSpaceDE w:val="0"/>
              <w:autoSpaceDN w:val="0"/>
              <w:adjustRightInd w:val="0"/>
              <w:spacing w:after="80" w:line="240" w:lineRule="auto"/>
              <w:contextualSpacing w:val="0"/>
              <w:jc w:val="center"/>
              <w:rPr>
                <w:rFonts w:ascii="GHEA Grapalat" w:hAnsi="GHEA Grapalat"/>
                <w:b/>
                <w:sz w:val="24"/>
                <w:szCs w:val="24"/>
              </w:rPr>
            </w:pPr>
            <w:r>
              <w:rPr>
                <w:rFonts w:ascii="GHEA Grapalat" w:hAnsi="GHEA Grapalat"/>
                <w:b/>
                <w:sz w:val="24"/>
                <w:szCs w:val="24"/>
              </w:rPr>
              <w:t>6</w:t>
            </w:r>
            <w:r w:rsidR="00154756" w:rsidRPr="00133CDC">
              <w:rPr>
                <w:rFonts w:ascii="GHEA Grapalat" w:hAnsi="GHEA Grapalat"/>
                <w:b/>
                <w:sz w:val="24"/>
                <w:szCs w:val="24"/>
              </w:rPr>
              <w:t>.</w:t>
            </w:r>
            <w:r w:rsidR="00154756" w:rsidRPr="00133CDC">
              <w:rPr>
                <w:rFonts w:ascii="GHEA Grapalat" w:hAnsi="GHEA Grapalat" w:cs="Arian AMU"/>
                <w:b/>
                <w:sz w:val="24"/>
                <w:szCs w:val="24"/>
              </w:rPr>
              <w:t xml:space="preserve"> Ensuring public accessibility of the Land Cadastre of the Republic of Armenia</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sz w:val="24"/>
                <w:szCs w:val="24"/>
              </w:rPr>
              <w:t>Commitment Start and End Date</w:t>
            </w:r>
          </w:p>
        </w:tc>
        <w:tc>
          <w:tcPr>
            <w:tcW w:w="9072" w:type="dxa"/>
            <w:gridSpan w:val="3"/>
            <w:tcBorders>
              <w:top w:val="single" w:sz="4" w:space="0" w:color="auto"/>
              <w:left w:val="single" w:sz="4" w:space="0" w:color="auto"/>
              <w:bottom w:val="single" w:sz="4" w:space="0" w:color="auto"/>
              <w:right w:val="double" w:sz="4" w:space="0" w:color="auto"/>
            </w:tcBorders>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sz w:val="24"/>
                <w:szCs w:val="24"/>
              </w:rPr>
              <w:t>Commitment Start:</w:t>
            </w:r>
            <w:r w:rsidR="00EF33C0">
              <w:rPr>
                <w:rFonts w:ascii="GHEA Grapalat" w:hAnsi="GHEA Grapalat"/>
                <w:sz w:val="24"/>
                <w:szCs w:val="24"/>
              </w:rPr>
              <w:t xml:space="preserve"> January 2019</w:t>
            </w:r>
          </w:p>
          <w:p w:rsidR="008B31EA" w:rsidRPr="00133CDC" w:rsidRDefault="00D76CB7" w:rsidP="002C335C">
            <w:pPr>
              <w:widowControl w:val="0"/>
              <w:spacing w:after="80"/>
              <w:rPr>
                <w:rFonts w:ascii="GHEA Grapalat" w:hAnsi="GHEA Grapalat"/>
                <w:sz w:val="24"/>
                <w:szCs w:val="24"/>
              </w:rPr>
            </w:pPr>
            <w:r>
              <w:rPr>
                <w:rFonts w:ascii="GHEA Grapalat" w:hAnsi="GHEA Grapalat"/>
                <w:sz w:val="24"/>
                <w:szCs w:val="24"/>
              </w:rPr>
              <w:t xml:space="preserve">Commitment End: December </w:t>
            </w:r>
            <w:r w:rsidR="00154756" w:rsidRPr="00133CDC">
              <w:rPr>
                <w:rFonts w:ascii="GHEA Grapalat" w:hAnsi="GHEA Grapalat"/>
                <w:sz w:val="24"/>
                <w:szCs w:val="24"/>
              </w:rPr>
              <w:t xml:space="preserve"> 2020</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sz w:val="24"/>
                <w:szCs w:val="24"/>
              </w:rPr>
              <w:t>Lead implementing agency</w:t>
            </w:r>
          </w:p>
        </w:tc>
        <w:tc>
          <w:tcPr>
            <w:tcW w:w="9072" w:type="dxa"/>
            <w:gridSpan w:val="3"/>
            <w:tcBorders>
              <w:top w:val="single" w:sz="4" w:space="0" w:color="auto"/>
              <w:left w:val="single" w:sz="4" w:space="0" w:color="auto"/>
              <w:bottom w:val="single" w:sz="4" w:space="0" w:color="auto"/>
              <w:right w:val="double" w:sz="4" w:space="0" w:color="auto"/>
            </w:tcBorders>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cs="Arian AMU"/>
                <w:sz w:val="24"/>
                <w:szCs w:val="24"/>
              </w:rPr>
              <w:t>State Committee of Real Estate Cadastre</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sz w:val="24"/>
                <w:szCs w:val="24"/>
              </w:rPr>
              <w:t>Person responsible from implementing agency</w:t>
            </w:r>
          </w:p>
        </w:tc>
        <w:tc>
          <w:tcPr>
            <w:tcW w:w="9072" w:type="dxa"/>
            <w:gridSpan w:val="3"/>
            <w:tcBorders>
              <w:top w:val="single" w:sz="4" w:space="0" w:color="auto"/>
              <w:left w:val="single" w:sz="4" w:space="0" w:color="auto"/>
              <w:bottom w:val="single" w:sz="4" w:space="0" w:color="auto"/>
              <w:right w:val="double" w:sz="4" w:space="0" w:color="auto"/>
            </w:tcBorders>
            <w:vAlign w:val="center"/>
          </w:tcPr>
          <w:p w:rsidR="008B31EA" w:rsidRPr="00133CDC" w:rsidRDefault="00B12C55" w:rsidP="00B12C55">
            <w:pPr>
              <w:widowControl w:val="0"/>
              <w:spacing w:after="80"/>
              <w:rPr>
                <w:rFonts w:ascii="GHEA Grapalat" w:hAnsi="GHEA Grapalat"/>
                <w:sz w:val="24"/>
                <w:szCs w:val="24"/>
              </w:rPr>
            </w:pPr>
            <w:r>
              <w:rPr>
                <w:rFonts w:ascii="GHEA Grapalat" w:hAnsi="GHEA Grapalat"/>
                <w:sz w:val="24"/>
                <w:szCs w:val="24"/>
              </w:rPr>
              <w:t>Larisa Manukyan</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sz w:val="24"/>
                <w:szCs w:val="24"/>
              </w:rPr>
              <w:t>Title, Department</w:t>
            </w:r>
          </w:p>
        </w:tc>
        <w:tc>
          <w:tcPr>
            <w:tcW w:w="9072" w:type="dxa"/>
            <w:gridSpan w:val="3"/>
            <w:tcBorders>
              <w:top w:val="single" w:sz="4" w:space="0" w:color="auto"/>
              <w:left w:val="single" w:sz="4" w:space="0" w:color="auto"/>
              <w:bottom w:val="single" w:sz="4" w:space="0" w:color="auto"/>
              <w:right w:val="double" w:sz="4" w:space="0" w:color="auto"/>
            </w:tcBorders>
            <w:vAlign w:val="center"/>
          </w:tcPr>
          <w:p w:rsidR="008B31EA" w:rsidRPr="00133CDC" w:rsidRDefault="00B12C55" w:rsidP="00B12C55">
            <w:pPr>
              <w:widowControl w:val="0"/>
              <w:shd w:val="clear" w:color="auto" w:fill="FFFFFF"/>
              <w:spacing w:after="80"/>
              <w:rPr>
                <w:rFonts w:ascii="GHEA Grapalat" w:hAnsi="GHEA Grapalat"/>
                <w:color w:val="000000"/>
                <w:sz w:val="24"/>
                <w:szCs w:val="24"/>
              </w:rPr>
            </w:pPr>
            <w:r w:rsidRPr="00B12C55">
              <w:rPr>
                <w:rFonts w:ascii="GHEA Grapalat" w:hAnsi="GHEA Grapalat"/>
                <w:color w:val="000000"/>
                <w:sz w:val="24"/>
                <w:szCs w:val="24"/>
              </w:rPr>
              <w:t>Head of Geodesy and Cartography Department</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C56EA0">
            <w:pPr>
              <w:widowControl w:val="0"/>
              <w:spacing w:after="80"/>
              <w:rPr>
                <w:rFonts w:ascii="GHEA Grapalat" w:hAnsi="GHEA Grapalat"/>
                <w:sz w:val="24"/>
                <w:szCs w:val="24"/>
              </w:rPr>
            </w:pPr>
            <w:r w:rsidRPr="00133CDC">
              <w:rPr>
                <w:rFonts w:ascii="GHEA Grapalat" w:hAnsi="GHEA Grapalat"/>
                <w:sz w:val="24"/>
                <w:szCs w:val="24"/>
              </w:rPr>
              <w:t>E-mail</w:t>
            </w:r>
          </w:p>
        </w:tc>
        <w:tc>
          <w:tcPr>
            <w:tcW w:w="9072" w:type="dxa"/>
            <w:gridSpan w:val="3"/>
            <w:tcBorders>
              <w:top w:val="single" w:sz="4" w:space="0" w:color="auto"/>
              <w:left w:val="single" w:sz="4" w:space="0" w:color="auto"/>
              <w:bottom w:val="single" w:sz="4" w:space="0" w:color="auto"/>
              <w:right w:val="double" w:sz="4" w:space="0" w:color="auto"/>
            </w:tcBorders>
            <w:vAlign w:val="center"/>
          </w:tcPr>
          <w:p w:rsidR="008B31EA" w:rsidRPr="00133CDC" w:rsidRDefault="00253545" w:rsidP="00C56EA0">
            <w:pPr>
              <w:widowControl w:val="0"/>
              <w:spacing w:after="80"/>
              <w:rPr>
                <w:rFonts w:ascii="GHEA Grapalat" w:hAnsi="GHEA Grapalat"/>
                <w:sz w:val="24"/>
                <w:szCs w:val="24"/>
              </w:rPr>
            </w:pPr>
            <w:hyperlink r:id="rId33" w:history="1">
              <w:r w:rsidR="00C56EA0" w:rsidRPr="005824CD">
                <w:rPr>
                  <w:rStyle w:val="Hyperlink"/>
                  <w:rFonts w:ascii="GHEA Grapalat" w:hAnsi="GHEA Grapalat" w:cs="Arian AMU"/>
                  <w:sz w:val="24"/>
                  <w:szCs w:val="24"/>
                  <w:shd w:val="clear" w:color="auto" w:fill="FFFFFF"/>
                </w:rPr>
                <w:t>survay@cadastre.am</w:t>
              </w:r>
            </w:hyperlink>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bottom"/>
            <w:hideMark/>
          </w:tcPr>
          <w:p w:rsidR="008B31EA" w:rsidRPr="00133CDC" w:rsidRDefault="00154756" w:rsidP="00C56EA0">
            <w:pPr>
              <w:widowControl w:val="0"/>
              <w:spacing w:after="80"/>
              <w:rPr>
                <w:rFonts w:ascii="GHEA Grapalat" w:hAnsi="GHEA Grapalat"/>
                <w:sz w:val="24"/>
                <w:szCs w:val="24"/>
              </w:rPr>
            </w:pPr>
            <w:r w:rsidRPr="00133CDC">
              <w:rPr>
                <w:rFonts w:ascii="GHEA Grapalat" w:hAnsi="GHEA Grapalat"/>
                <w:sz w:val="24"/>
                <w:szCs w:val="24"/>
              </w:rPr>
              <w:t>Phone</w:t>
            </w:r>
          </w:p>
        </w:tc>
        <w:tc>
          <w:tcPr>
            <w:tcW w:w="9072" w:type="dxa"/>
            <w:gridSpan w:val="3"/>
            <w:tcBorders>
              <w:top w:val="single" w:sz="4" w:space="0" w:color="auto"/>
              <w:left w:val="single" w:sz="4" w:space="0" w:color="auto"/>
              <w:bottom w:val="single" w:sz="4" w:space="0" w:color="auto"/>
              <w:right w:val="double" w:sz="4" w:space="0" w:color="auto"/>
            </w:tcBorders>
            <w:vAlign w:val="bottom"/>
          </w:tcPr>
          <w:p w:rsidR="008B31EA" w:rsidRPr="00133CDC" w:rsidRDefault="00C56EA0" w:rsidP="00C56EA0">
            <w:pPr>
              <w:widowControl w:val="0"/>
              <w:spacing w:after="80"/>
              <w:rPr>
                <w:rFonts w:ascii="GHEA Grapalat" w:hAnsi="GHEA Grapalat"/>
                <w:sz w:val="24"/>
                <w:szCs w:val="24"/>
              </w:rPr>
            </w:pPr>
            <w:r w:rsidRPr="006254BF">
              <w:rPr>
                <w:rFonts w:ascii="GHEA Grapalat" w:hAnsi="GHEA Grapalat"/>
                <w:sz w:val="24"/>
                <w:szCs w:val="24"/>
              </w:rPr>
              <w:t>(+37460) 47-42-37</w:t>
            </w:r>
          </w:p>
        </w:tc>
      </w:tr>
      <w:tr w:rsidR="008B31EA" w:rsidRPr="00133CDC" w:rsidTr="002C335C">
        <w:tc>
          <w:tcPr>
            <w:tcW w:w="2518" w:type="dxa"/>
            <w:vMerge w:val="restart"/>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cs="GHEA Grapalat"/>
                <w:color w:val="000000"/>
                <w:sz w:val="24"/>
                <w:szCs w:val="24"/>
              </w:rPr>
              <w:t>Other actors involved</w:t>
            </w:r>
          </w:p>
        </w:tc>
        <w:tc>
          <w:tcPr>
            <w:tcW w:w="3119" w:type="dxa"/>
            <w:tcBorders>
              <w:top w:val="single" w:sz="4" w:space="0" w:color="auto"/>
              <w:left w:val="sing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cs="GHEA Grapalat"/>
                <w:color w:val="000000"/>
                <w:sz w:val="24"/>
                <w:szCs w:val="24"/>
              </w:rPr>
              <w:t>Other state actors involved</w:t>
            </w:r>
          </w:p>
        </w:tc>
        <w:tc>
          <w:tcPr>
            <w:tcW w:w="9072" w:type="dxa"/>
            <w:gridSpan w:val="3"/>
            <w:tcBorders>
              <w:top w:val="single" w:sz="4" w:space="0" w:color="auto"/>
              <w:left w:val="single" w:sz="4" w:space="0" w:color="auto"/>
              <w:bottom w:val="single" w:sz="4" w:space="0" w:color="auto"/>
              <w:right w:val="double" w:sz="4" w:space="0" w:color="auto"/>
            </w:tcBorders>
            <w:vAlign w:val="center"/>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sz w:val="24"/>
                <w:szCs w:val="24"/>
              </w:rPr>
              <w:t>State Urban Development Committee, State Register Agency of Legal Entities, State Property Management Agency, LSG bodies, other state actors involved</w:t>
            </w:r>
          </w:p>
        </w:tc>
      </w:tr>
      <w:tr w:rsidR="008B31EA" w:rsidRPr="00133CDC" w:rsidTr="002C335C">
        <w:tc>
          <w:tcPr>
            <w:tcW w:w="0" w:type="auto"/>
            <w:vMerge/>
            <w:tcBorders>
              <w:top w:val="single" w:sz="4" w:space="0" w:color="auto"/>
              <w:left w:val="double" w:sz="4" w:space="0" w:color="auto"/>
              <w:bottom w:val="single" w:sz="4" w:space="0" w:color="auto"/>
              <w:right w:val="single" w:sz="4" w:space="0" w:color="auto"/>
            </w:tcBorders>
            <w:vAlign w:val="center"/>
            <w:hideMark/>
          </w:tcPr>
          <w:p w:rsidR="008B31EA" w:rsidRPr="00133CDC" w:rsidRDefault="008B31EA" w:rsidP="002C335C">
            <w:pPr>
              <w:widowControl w:val="0"/>
              <w:spacing w:after="80"/>
              <w:rPr>
                <w:rFonts w:ascii="GHEA Grapalat" w:hAnsi="GHEA Grapalat"/>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cs="GHEA Grapalat"/>
                <w:color w:val="000000"/>
                <w:sz w:val="24"/>
                <w:szCs w:val="24"/>
              </w:rPr>
              <w:t>Civil society, private sector</w:t>
            </w:r>
          </w:p>
        </w:tc>
        <w:tc>
          <w:tcPr>
            <w:tcW w:w="9072" w:type="dxa"/>
            <w:gridSpan w:val="3"/>
            <w:tcBorders>
              <w:top w:val="single" w:sz="4" w:space="0" w:color="auto"/>
              <w:left w:val="single" w:sz="4" w:space="0" w:color="auto"/>
              <w:bottom w:val="single" w:sz="4" w:space="0" w:color="auto"/>
              <w:right w:val="double" w:sz="4" w:space="0" w:color="auto"/>
            </w:tcBorders>
            <w:vAlign w:val="center"/>
            <w:hideMark/>
          </w:tcPr>
          <w:p w:rsidR="008B31EA" w:rsidRPr="00133CDC" w:rsidRDefault="00154756" w:rsidP="002C335C">
            <w:pPr>
              <w:widowControl w:val="0"/>
              <w:spacing w:after="80"/>
              <w:ind w:left="33"/>
              <w:rPr>
                <w:rFonts w:ascii="GHEA Grapalat" w:hAnsi="GHEA Grapalat"/>
                <w:sz w:val="24"/>
                <w:szCs w:val="24"/>
              </w:rPr>
            </w:pPr>
            <w:r w:rsidRPr="00133CDC">
              <w:rPr>
                <w:rFonts w:ascii="GHEA Grapalat" w:hAnsi="GHEA Grapalat" w:cs="Arian AMU"/>
                <w:sz w:val="24"/>
                <w:szCs w:val="24"/>
              </w:rPr>
              <w:t>Transparency International Anti-corruption Center NGO</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80"/>
              <w:rPr>
                <w:rFonts w:ascii="GHEA Grapalat" w:hAnsi="GHEA Grapalat"/>
                <w:sz w:val="24"/>
                <w:szCs w:val="24"/>
              </w:rPr>
            </w:pPr>
            <w:r w:rsidRPr="00133CDC">
              <w:rPr>
                <w:rFonts w:ascii="GHEA Grapalat" w:hAnsi="GHEA Grapalat" w:cs="GHEA Grapalat"/>
                <w:color w:val="000000"/>
                <w:sz w:val="24"/>
                <w:szCs w:val="24"/>
              </w:rPr>
              <w:t>Issues subject to regulation</w:t>
            </w:r>
          </w:p>
        </w:tc>
        <w:tc>
          <w:tcPr>
            <w:tcW w:w="9072" w:type="dxa"/>
            <w:gridSpan w:val="3"/>
            <w:tcBorders>
              <w:top w:val="single" w:sz="4" w:space="0" w:color="auto"/>
              <w:left w:val="single" w:sz="4" w:space="0" w:color="auto"/>
              <w:bottom w:val="single" w:sz="4" w:space="0" w:color="auto"/>
              <w:right w:val="double" w:sz="4" w:space="0" w:color="auto"/>
            </w:tcBorders>
            <w:vAlign w:val="center"/>
            <w:hideMark/>
          </w:tcPr>
          <w:p w:rsidR="008B31EA" w:rsidRPr="00133CDC" w:rsidRDefault="00154756" w:rsidP="00BE3456">
            <w:pPr>
              <w:widowControl w:val="0"/>
              <w:spacing w:after="80"/>
              <w:jc w:val="both"/>
              <w:rPr>
                <w:rFonts w:ascii="GHEA Grapalat" w:hAnsi="GHEA Grapalat"/>
                <w:sz w:val="24"/>
                <w:szCs w:val="24"/>
              </w:rPr>
            </w:pPr>
            <w:r w:rsidRPr="00133CDC">
              <w:rPr>
                <w:rFonts w:ascii="GHEA Grapalat" w:hAnsi="GHEA Grapalat"/>
                <w:sz w:val="24"/>
                <w:szCs w:val="24"/>
              </w:rPr>
              <w:t xml:space="preserve">In the Republic of Armenia, the Land Cadastre is closed, and it is necessary to apply to the State Committee of Real Estate Cadastre of the Republic of Armenia or the relevant LSG to receive information about any territory. Although the land use schemes, zoning plans and spatial planning documents are open documents by law, they are not accessible, or are accessible in formats that are not </w:t>
            </w:r>
            <w:r w:rsidR="00BE3456">
              <w:rPr>
                <w:rFonts w:ascii="GHEA Grapalat" w:hAnsi="GHEA Grapalat"/>
                <w:sz w:val="24"/>
                <w:szCs w:val="24"/>
              </w:rPr>
              <w:t>easily accessible</w:t>
            </w:r>
            <w:r w:rsidRPr="00133CDC">
              <w:rPr>
                <w:rFonts w:ascii="GHEA Grapalat" w:hAnsi="GHEA Grapalat"/>
                <w:sz w:val="24"/>
                <w:szCs w:val="24"/>
              </w:rPr>
              <w:t xml:space="preserve"> for citizens. As a result, for years, the State Committee of Real Estate Cadastre of the Republic of Armenia has provided that information to citizens by hand, only as prescribed by law, and the heads of communities have had the opportunity to arbitrarily dispose of the land lots, without any opportunity for public oversight.</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cs="GHEA Grapalat"/>
                <w:color w:val="000000"/>
                <w:sz w:val="24"/>
                <w:szCs w:val="24"/>
              </w:rPr>
              <w:t>Main objective</w:t>
            </w:r>
          </w:p>
        </w:tc>
        <w:tc>
          <w:tcPr>
            <w:tcW w:w="9072" w:type="dxa"/>
            <w:gridSpan w:val="3"/>
            <w:tcBorders>
              <w:top w:val="single" w:sz="4" w:space="0" w:color="auto"/>
              <w:left w:val="single" w:sz="4" w:space="0" w:color="auto"/>
              <w:bottom w:val="single" w:sz="4" w:space="0" w:color="auto"/>
              <w:right w:val="double" w:sz="4" w:space="0" w:color="auto"/>
            </w:tcBorders>
            <w:hideMark/>
          </w:tcPr>
          <w:p w:rsidR="008B31EA" w:rsidRPr="00133CDC" w:rsidRDefault="00154756" w:rsidP="002C335C">
            <w:pPr>
              <w:widowControl w:val="0"/>
              <w:spacing w:after="120"/>
              <w:jc w:val="both"/>
              <w:rPr>
                <w:rFonts w:ascii="GHEA Grapalat" w:hAnsi="GHEA Grapalat"/>
                <w:sz w:val="24"/>
                <w:szCs w:val="24"/>
              </w:rPr>
            </w:pPr>
            <w:r w:rsidRPr="00133CDC">
              <w:rPr>
                <w:rFonts w:ascii="GHEA Grapalat" w:hAnsi="GHEA Grapalat"/>
                <w:sz w:val="24"/>
                <w:szCs w:val="24"/>
              </w:rPr>
              <w:t>To ensure transparency of the Land Cadastre, the land use schemes and zoning documents and, with that, public accountability of the relevant structures.</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lastRenderedPageBreak/>
              <w:t>Brief description of commitment</w:t>
            </w:r>
          </w:p>
        </w:tc>
        <w:tc>
          <w:tcPr>
            <w:tcW w:w="9072" w:type="dxa"/>
            <w:gridSpan w:val="3"/>
            <w:tcBorders>
              <w:top w:val="single" w:sz="4" w:space="0" w:color="auto"/>
              <w:left w:val="single" w:sz="4" w:space="0" w:color="auto"/>
              <w:bottom w:val="single" w:sz="4" w:space="0" w:color="auto"/>
              <w:right w:val="double" w:sz="4" w:space="0" w:color="auto"/>
            </w:tcBorders>
            <w:hideMark/>
          </w:tcPr>
          <w:p w:rsidR="008B31EA" w:rsidRPr="00133CDC" w:rsidRDefault="00154756" w:rsidP="002C335C">
            <w:pPr>
              <w:widowControl w:val="0"/>
              <w:spacing w:after="120"/>
              <w:jc w:val="both"/>
              <w:rPr>
                <w:rFonts w:ascii="GHEA Grapalat" w:hAnsi="GHEA Grapalat"/>
                <w:sz w:val="24"/>
                <w:szCs w:val="24"/>
              </w:rPr>
            </w:pPr>
            <w:r w:rsidRPr="00133CDC">
              <w:rPr>
                <w:rFonts w:ascii="GHEA Grapalat" w:hAnsi="GHEA Grapalat"/>
                <w:sz w:val="24"/>
                <w:szCs w:val="24"/>
              </w:rPr>
              <w:t>To ensure complete accessibility of the Land Cadastre and the land use schemes and zoning documents</w:t>
            </w:r>
            <w:r w:rsidR="00BE3456">
              <w:rPr>
                <w:rFonts w:ascii="GHEA Grapalat" w:hAnsi="GHEA Grapalat"/>
                <w:sz w:val="24"/>
                <w:szCs w:val="24"/>
              </w:rPr>
              <w:t xml:space="preserve"> (data)</w:t>
            </w:r>
            <w:r w:rsidRPr="00133CDC">
              <w:rPr>
                <w:rFonts w:ascii="GHEA Grapalat" w:hAnsi="GHEA Grapalat"/>
                <w:sz w:val="24"/>
                <w:szCs w:val="24"/>
              </w:rPr>
              <w:t xml:space="preserve"> for the public through a map, search functionality, ensuring the personal data protection regime.</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t>OGP challenge addressed by the commitment</w:t>
            </w:r>
          </w:p>
        </w:tc>
        <w:tc>
          <w:tcPr>
            <w:tcW w:w="9072" w:type="dxa"/>
            <w:gridSpan w:val="3"/>
            <w:tcBorders>
              <w:top w:val="single" w:sz="4" w:space="0" w:color="auto"/>
              <w:left w:val="single" w:sz="4" w:space="0" w:color="auto"/>
              <w:bottom w:val="single" w:sz="4" w:space="0" w:color="auto"/>
              <w:right w:val="double" w:sz="4" w:space="0" w:color="auto"/>
            </w:tcBorders>
            <w:vAlign w:val="center"/>
            <w:hideMark/>
          </w:tcPr>
          <w:p w:rsidR="008B31EA" w:rsidRPr="00133CDC" w:rsidRDefault="00154756" w:rsidP="002C335C">
            <w:pPr>
              <w:widowControl w:val="0"/>
              <w:spacing w:after="120"/>
              <w:jc w:val="both"/>
              <w:rPr>
                <w:rFonts w:ascii="GHEA Grapalat" w:eastAsia="Arial Unicode MS" w:hAnsi="GHEA Grapalat" w:cs="GHEA Grapalat"/>
                <w:bCs/>
                <w:sz w:val="24"/>
                <w:szCs w:val="24"/>
              </w:rPr>
            </w:pPr>
            <w:r w:rsidRPr="00133CDC">
              <w:rPr>
                <w:rFonts w:ascii="GHEA Grapalat" w:eastAsia="Arial Unicode MS" w:hAnsi="GHEA Grapalat" w:cs="GHEA Grapalat"/>
                <w:bCs/>
                <w:sz w:val="24"/>
                <w:szCs w:val="24"/>
              </w:rPr>
              <w:t>More efficient management of public resources, rise of the level of public confidence</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t>Relevance to OGP values</w:t>
            </w:r>
          </w:p>
        </w:tc>
        <w:tc>
          <w:tcPr>
            <w:tcW w:w="9072" w:type="dxa"/>
            <w:gridSpan w:val="3"/>
            <w:tcBorders>
              <w:top w:val="single" w:sz="4" w:space="0" w:color="auto"/>
              <w:left w:val="single" w:sz="4" w:space="0" w:color="auto"/>
              <w:bottom w:val="single" w:sz="4" w:space="0" w:color="auto"/>
              <w:right w:val="double" w:sz="4" w:space="0" w:color="auto"/>
            </w:tcBorders>
            <w:vAlign w:val="center"/>
            <w:hideMark/>
          </w:tcPr>
          <w:p w:rsidR="008B31EA" w:rsidRPr="00133CDC" w:rsidRDefault="00154756" w:rsidP="002C335C">
            <w:pPr>
              <w:widowControl w:val="0"/>
              <w:spacing w:after="120"/>
              <w:jc w:val="both"/>
              <w:rPr>
                <w:rFonts w:ascii="GHEA Grapalat" w:eastAsia="Arial Unicode MS" w:hAnsi="GHEA Grapalat" w:cs="GHEA Grapalat"/>
                <w:bCs/>
                <w:sz w:val="24"/>
                <w:szCs w:val="24"/>
              </w:rPr>
            </w:pPr>
            <w:r w:rsidRPr="00133CDC">
              <w:rPr>
                <w:rFonts w:ascii="GHEA Grapalat" w:eastAsia="Arial Unicode MS" w:hAnsi="GHEA Grapalat" w:cs="GHEA Grapalat"/>
                <w:bCs/>
                <w:sz w:val="24"/>
                <w:szCs w:val="24"/>
              </w:rPr>
              <w:t xml:space="preserve">Proactive publication of information disposed of by the state and LSG bodies will ensure accessibility of information about land resources and the decisions regarding those land </w:t>
            </w:r>
            <w:proofErr w:type="gramStart"/>
            <w:r w:rsidRPr="00133CDC">
              <w:rPr>
                <w:rFonts w:ascii="GHEA Grapalat" w:eastAsia="Arial Unicode MS" w:hAnsi="GHEA Grapalat" w:cs="GHEA Grapalat"/>
                <w:bCs/>
                <w:sz w:val="24"/>
                <w:szCs w:val="24"/>
              </w:rPr>
              <w:t>resources,</w:t>
            </w:r>
            <w:proofErr w:type="gramEnd"/>
            <w:r w:rsidRPr="00133CDC">
              <w:rPr>
                <w:rFonts w:ascii="GHEA Grapalat" w:eastAsia="Arial Unicode MS" w:hAnsi="GHEA Grapalat" w:cs="GHEA Grapalat"/>
                <w:bCs/>
                <w:sz w:val="24"/>
                <w:szCs w:val="24"/>
              </w:rPr>
              <w:t xml:space="preserve"> will help ensure public accountability, which will make it possible to apply public oversight over the enforcement of land use schemes and zoning documents.</w:t>
            </w:r>
          </w:p>
        </w:tc>
      </w:tr>
      <w:tr w:rsidR="008B31EA"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t>Ambition</w:t>
            </w:r>
          </w:p>
        </w:tc>
        <w:tc>
          <w:tcPr>
            <w:tcW w:w="9072" w:type="dxa"/>
            <w:gridSpan w:val="3"/>
            <w:tcBorders>
              <w:top w:val="single" w:sz="4" w:space="0" w:color="auto"/>
              <w:left w:val="single" w:sz="4" w:space="0" w:color="auto"/>
              <w:bottom w:val="single" w:sz="4" w:space="0" w:color="auto"/>
              <w:right w:val="double" w:sz="4" w:space="0" w:color="auto"/>
            </w:tcBorders>
            <w:vAlign w:val="center"/>
            <w:hideMark/>
          </w:tcPr>
          <w:p w:rsidR="008B31EA" w:rsidRPr="00133CDC" w:rsidRDefault="00154756" w:rsidP="002C335C">
            <w:pPr>
              <w:widowControl w:val="0"/>
              <w:spacing w:after="120"/>
              <w:rPr>
                <w:rFonts w:ascii="GHEA Grapalat" w:hAnsi="GHEA Grapalat" w:cs="Arian AMU"/>
                <w:color w:val="000000"/>
                <w:sz w:val="24"/>
                <w:szCs w:val="24"/>
              </w:rPr>
            </w:pPr>
            <w:r w:rsidRPr="00133CDC">
              <w:rPr>
                <w:rFonts w:ascii="GHEA Grapalat" w:hAnsi="GHEA Grapalat" w:cs="Arian AMU"/>
                <w:color w:val="000000"/>
                <w:sz w:val="24"/>
                <w:szCs w:val="24"/>
              </w:rPr>
              <w:t>Ensuring transparency of the decisions adopted by the Government of the Republic of Armenia and LSG bodies in regard to land use, proper public oversight over and raising the level of confidence in those bodies</w:t>
            </w:r>
          </w:p>
        </w:tc>
      </w:tr>
      <w:tr w:rsidR="00F95869" w:rsidRPr="00133CDC" w:rsidTr="002C335C">
        <w:tc>
          <w:tcPr>
            <w:tcW w:w="5637" w:type="dxa"/>
            <w:gridSpan w:val="2"/>
            <w:tcBorders>
              <w:top w:val="single" w:sz="4" w:space="0" w:color="auto"/>
              <w:left w:val="double" w:sz="4" w:space="0" w:color="auto"/>
              <w:bottom w:val="single" w:sz="4" w:space="0" w:color="auto"/>
              <w:right w:val="single" w:sz="4" w:space="0" w:color="auto"/>
            </w:tcBorders>
            <w:shd w:val="clear" w:color="auto" w:fill="76923C"/>
            <w:vAlign w:val="center"/>
            <w:hideMark/>
          </w:tcPr>
          <w:p w:rsidR="00F95869" w:rsidRPr="00133CDC" w:rsidRDefault="00F95869" w:rsidP="002C335C">
            <w:pPr>
              <w:widowControl w:val="0"/>
              <w:spacing w:after="120"/>
              <w:rPr>
                <w:rFonts w:ascii="GHEA Grapalat" w:hAnsi="GHEA Grapalat" w:cs="GHEA Grapalat"/>
                <w:color w:val="000000"/>
                <w:sz w:val="24"/>
                <w:szCs w:val="24"/>
              </w:rPr>
            </w:pPr>
            <w:r>
              <w:rPr>
                <w:rFonts w:ascii="GHEA Grapalat" w:hAnsi="GHEA Grapalat"/>
                <w:color w:val="000000"/>
                <w:sz w:val="24"/>
                <w:szCs w:val="24"/>
              </w:rPr>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9072" w:type="dxa"/>
            <w:gridSpan w:val="3"/>
            <w:tcBorders>
              <w:top w:val="single" w:sz="4" w:space="0" w:color="auto"/>
              <w:left w:val="single" w:sz="4" w:space="0" w:color="auto"/>
              <w:bottom w:val="single" w:sz="4" w:space="0" w:color="auto"/>
              <w:right w:val="double" w:sz="4" w:space="0" w:color="auto"/>
            </w:tcBorders>
            <w:vAlign w:val="center"/>
            <w:hideMark/>
          </w:tcPr>
          <w:p w:rsidR="00F95869" w:rsidRPr="00133CDC" w:rsidRDefault="00F95869" w:rsidP="002C335C">
            <w:pPr>
              <w:widowControl w:val="0"/>
              <w:spacing w:after="120"/>
              <w:rPr>
                <w:rFonts w:ascii="GHEA Grapalat" w:hAnsi="GHEA Grapalat" w:cs="Arian AMU"/>
                <w:color w:val="000000"/>
                <w:sz w:val="24"/>
                <w:szCs w:val="24"/>
              </w:rPr>
            </w:pPr>
          </w:p>
        </w:tc>
      </w:tr>
      <w:tr w:rsidR="008B31EA" w:rsidRPr="00133CDC" w:rsidTr="002C335C">
        <w:tc>
          <w:tcPr>
            <w:tcW w:w="10314" w:type="dxa"/>
            <w:gridSpan w:val="3"/>
            <w:tcBorders>
              <w:top w:val="single" w:sz="4" w:space="0" w:color="auto"/>
              <w:left w:val="double" w:sz="4" w:space="0" w:color="auto"/>
              <w:bottom w:val="single" w:sz="4" w:space="0" w:color="auto"/>
              <w:right w:val="single" w:sz="4" w:space="0" w:color="auto"/>
            </w:tcBorders>
            <w:shd w:val="clear" w:color="auto" w:fill="76923C"/>
          </w:tcPr>
          <w:p w:rsidR="008B31EA" w:rsidRPr="00133CDC" w:rsidRDefault="008B31EA" w:rsidP="002C335C">
            <w:pPr>
              <w:widowControl w:val="0"/>
              <w:spacing w:after="120"/>
              <w:rPr>
                <w:rFonts w:ascii="GHEA Grapalat" w:hAnsi="GHEA Grapalat" w:cs="GHEA Grapalat"/>
                <w:color w:val="000000"/>
                <w:sz w:val="24"/>
                <w:szCs w:val="24"/>
              </w:rPr>
            </w:pPr>
          </w:p>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t>Verifiable and measurable criteria for performance of commitment</w:t>
            </w:r>
          </w:p>
        </w:tc>
        <w:tc>
          <w:tcPr>
            <w:tcW w:w="2379" w:type="dxa"/>
            <w:tcBorders>
              <w:top w:val="single" w:sz="4" w:space="0" w:color="auto"/>
              <w:left w:val="single" w:sz="4" w:space="0" w:color="auto"/>
              <w:bottom w:val="single" w:sz="4" w:space="0" w:color="auto"/>
              <w:right w:val="single" w:sz="4" w:space="0" w:color="auto"/>
            </w:tcBorders>
            <w:shd w:val="clear" w:color="auto" w:fill="76923C"/>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24"/>
              </w:rPr>
            </w:pPr>
          </w:p>
          <w:p w:rsidR="008B31EA" w:rsidRPr="00133CDC" w:rsidRDefault="00154756" w:rsidP="002C335C">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s="GHEA Grapalat"/>
                <w:color w:val="000000"/>
                <w:sz w:val="24"/>
                <w:szCs w:val="24"/>
              </w:rPr>
              <w:t>Start Date:</w:t>
            </w:r>
          </w:p>
        </w:tc>
        <w:tc>
          <w:tcPr>
            <w:tcW w:w="2016" w:type="dxa"/>
            <w:tcBorders>
              <w:top w:val="single" w:sz="4" w:space="0" w:color="auto"/>
              <w:left w:val="single" w:sz="4" w:space="0" w:color="auto"/>
              <w:bottom w:val="single" w:sz="4" w:space="0" w:color="auto"/>
              <w:right w:val="double" w:sz="4" w:space="0" w:color="auto"/>
            </w:tcBorders>
            <w:shd w:val="clear" w:color="auto" w:fill="76923C"/>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24"/>
              </w:rPr>
            </w:pPr>
          </w:p>
          <w:p w:rsidR="008B31EA" w:rsidRPr="00133CDC" w:rsidRDefault="00154756" w:rsidP="002C335C">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s="GHEA Grapalat"/>
                <w:color w:val="000000"/>
                <w:sz w:val="24"/>
                <w:szCs w:val="24"/>
              </w:rPr>
              <w:t>End Date:</w:t>
            </w:r>
          </w:p>
        </w:tc>
      </w:tr>
      <w:tr w:rsidR="008B31EA" w:rsidRPr="00133CDC" w:rsidTr="002C335C">
        <w:tc>
          <w:tcPr>
            <w:tcW w:w="10314" w:type="dxa"/>
            <w:gridSpan w:val="3"/>
            <w:tcBorders>
              <w:top w:val="single" w:sz="4" w:space="0" w:color="auto"/>
              <w:left w:val="double" w:sz="4" w:space="0" w:color="auto"/>
              <w:bottom w:val="single" w:sz="4" w:space="0" w:color="auto"/>
              <w:right w:val="single" w:sz="4" w:space="0" w:color="auto"/>
            </w:tcBorders>
            <w:hideMark/>
          </w:tcPr>
          <w:p w:rsidR="008B31EA" w:rsidRPr="00133CDC" w:rsidRDefault="00154756" w:rsidP="002C335C">
            <w:pPr>
              <w:pStyle w:val="ListParagraph"/>
              <w:widowControl w:val="0"/>
              <w:spacing w:after="120" w:line="240" w:lineRule="auto"/>
              <w:ind w:left="360"/>
              <w:contextualSpacing w:val="0"/>
              <w:jc w:val="both"/>
              <w:rPr>
                <w:rFonts w:ascii="GHEA Grapalat" w:hAnsi="GHEA Grapalat"/>
                <w:b/>
                <w:sz w:val="24"/>
                <w:szCs w:val="24"/>
                <w:shd w:val="clear" w:color="auto" w:fill="FFFFFF"/>
              </w:rPr>
            </w:pPr>
            <w:r w:rsidRPr="00133CDC">
              <w:rPr>
                <w:rFonts w:ascii="GHEA Grapalat" w:hAnsi="GHEA Grapalat"/>
                <w:b/>
                <w:sz w:val="24"/>
                <w:szCs w:val="24"/>
                <w:shd w:val="clear" w:color="auto" w:fill="FFFFFF"/>
              </w:rPr>
              <w:t>Ongoing Actions</w:t>
            </w:r>
          </w:p>
        </w:tc>
        <w:tc>
          <w:tcPr>
            <w:tcW w:w="2379" w:type="dxa"/>
            <w:tcBorders>
              <w:top w:val="single" w:sz="4" w:space="0" w:color="auto"/>
              <w:left w:val="single" w:sz="4" w:space="0" w:color="auto"/>
              <w:bottom w:val="single" w:sz="4" w:space="0" w:color="auto"/>
              <w:right w:val="single" w:sz="4" w:space="0" w:color="auto"/>
            </w:tcBorders>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24"/>
              </w:rPr>
            </w:pPr>
          </w:p>
        </w:tc>
        <w:tc>
          <w:tcPr>
            <w:tcW w:w="2016" w:type="dxa"/>
            <w:tcBorders>
              <w:top w:val="single" w:sz="4" w:space="0" w:color="auto"/>
              <w:left w:val="single" w:sz="4" w:space="0" w:color="auto"/>
              <w:bottom w:val="single" w:sz="4" w:space="0" w:color="auto"/>
              <w:right w:val="double" w:sz="4" w:space="0" w:color="auto"/>
            </w:tcBorders>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24"/>
              </w:rPr>
            </w:pPr>
          </w:p>
        </w:tc>
      </w:tr>
      <w:tr w:rsidR="008B31EA" w:rsidRPr="00133CDC" w:rsidTr="002C335C">
        <w:tc>
          <w:tcPr>
            <w:tcW w:w="10314" w:type="dxa"/>
            <w:gridSpan w:val="3"/>
            <w:tcBorders>
              <w:top w:val="single" w:sz="4" w:space="0" w:color="auto"/>
              <w:left w:val="double" w:sz="4" w:space="0" w:color="auto"/>
              <w:bottom w:val="single" w:sz="4" w:space="0" w:color="auto"/>
              <w:right w:val="single" w:sz="4" w:space="0" w:color="auto"/>
            </w:tcBorders>
            <w:vAlign w:val="center"/>
            <w:hideMark/>
          </w:tcPr>
          <w:p w:rsidR="008B31EA" w:rsidRPr="00133CDC" w:rsidRDefault="00154756" w:rsidP="002C335C">
            <w:pPr>
              <w:pStyle w:val="ListParagraph"/>
              <w:widowControl w:val="0"/>
              <w:spacing w:after="120" w:line="240" w:lineRule="auto"/>
              <w:ind w:left="0"/>
              <w:contextualSpacing w:val="0"/>
              <w:jc w:val="both"/>
              <w:rPr>
                <w:rFonts w:ascii="GHEA Grapalat" w:hAnsi="GHEA Grapalat"/>
                <w:sz w:val="24"/>
                <w:szCs w:val="24"/>
                <w:shd w:val="clear" w:color="auto" w:fill="FFFFFF"/>
              </w:rPr>
            </w:pPr>
            <w:r w:rsidRPr="00133CDC">
              <w:rPr>
                <w:rFonts w:ascii="GHEA Grapalat" w:hAnsi="GHEA Grapalat" w:cs="Arian AMU"/>
                <w:color w:val="000000"/>
                <w:sz w:val="24"/>
                <w:szCs w:val="24"/>
                <w:shd w:val="clear" w:color="auto" w:fill="FFFFFF"/>
              </w:rPr>
              <w:t>Rearm and electronically map the database of the Real Estate Cadastre, ensuring the relationship of land use schemes with zoning plans, as well as with the State Register Agency of Legal Entities.</w:t>
            </w:r>
          </w:p>
        </w:tc>
        <w:tc>
          <w:tcPr>
            <w:tcW w:w="2379" w:type="dxa"/>
            <w:tcBorders>
              <w:top w:val="single" w:sz="4" w:space="0" w:color="auto"/>
              <w:left w:val="single" w:sz="4" w:space="0" w:color="auto"/>
              <w:bottom w:val="single" w:sz="4" w:space="0" w:color="auto"/>
              <w:right w:val="single" w:sz="4" w:space="0" w:color="auto"/>
            </w:tcBorders>
            <w:vAlign w:val="center"/>
            <w:hideMark/>
          </w:tcPr>
          <w:p w:rsidR="008B31EA" w:rsidRPr="00133CDC" w:rsidRDefault="00154756" w:rsidP="002C335C">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s="Arian AMU"/>
                <w:color w:val="000000"/>
                <w:sz w:val="24"/>
                <w:szCs w:val="24"/>
              </w:rPr>
              <w:t>January 2019</w:t>
            </w:r>
          </w:p>
        </w:tc>
        <w:tc>
          <w:tcPr>
            <w:tcW w:w="2016" w:type="dxa"/>
            <w:tcBorders>
              <w:top w:val="single" w:sz="4" w:space="0" w:color="auto"/>
              <w:left w:val="single" w:sz="4" w:space="0" w:color="auto"/>
              <w:bottom w:val="single" w:sz="4" w:space="0" w:color="auto"/>
              <w:right w:val="double" w:sz="4" w:space="0" w:color="auto"/>
            </w:tcBorders>
            <w:vAlign w:val="center"/>
            <w:hideMark/>
          </w:tcPr>
          <w:p w:rsidR="008B31EA" w:rsidRPr="00133CDC" w:rsidRDefault="00154756" w:rsidP="002C335C">
            <w:pPr>
              <w:widowControl w:val="0"/>
              <w:autoSpaceDE w:val="0"/>
              <w:autoSpaceDN w:val="0"/>
              <w:adjustRightInd w:val="0"/>
              <w:spacing w:after="120"/>
              <w:jc w:val="center"/>
              <w:rPr>
                <w:rFonts w:ascii="GHEA Grapalat" w:hAnsi="GHEA Grapalat" w:cs="GHEA Grapalat"/>
                <w:color w:val="000000"/>
                <w:sz w:val="24"/>
                <w:szCs w:val="24"/>
                <w:highlight w:val="yellow"/>
              </w:rPr>
            </w:pPr>
            <w:r w:rsidRPr="00133CDC">
              <w:rPr>
                <w:rFonts w:ascii="GHEA Grapalat" w:hAnsi="GHEA Grapalat" w:cs="GHEA Grapalat"/>
                <w:color w:val="000000"/>
                <w:sz w:val="24"/>
                <w:szCs w:val="24"/>
              </w:rPr>
              <w:t>August 2020</w:t>
            </w:r>
          </w:p>
        </w:tc>
      </w:tr>
      <w:tr w:rsidR="008B31EA" w:rsidRPr="00133CDC" w:rsidTr="002C335C">
        <w:tc>
          <w:tcPr>
            <w:tcW w:w="10314" w:type="dxa"/>
            <w:gridSpan w:val="3"/>
            <w:tcBorders>
              <w:top w:val="single" w:sz="4" w:space="0" w:color="auto"/>
              <w:left w:val="double" w:sz="4" w:space="0" w:color="auto"/>
              <w:bottom w:val="single" w:sz="4" w:space="0" w:color="auto"/>
              <w:right w:val="single" w:sz="4" w:space="0" w:color="auto"/>
            </w:tcBorders>
            <w:hideMark/>
          </w:tcPr>
          <w:p w:rsidR="008B31EA" w:rsidRPr="00133CDC" w:rsidRDefault="00154756" w:rsidP="002C335C">
            <w:pPr>
              <w:widowControl w:val="0"/>
              <w:spacing w:after="120"/>
              <w:jc w:val="both"/>
              <w:rPr>
                <w:rFonts w:ascii="GHEA Grapalat" w:hAnsi="GHEA Grapalat"/>
                <w:sz w:val="24"/>
                <w:szCs w:val="24"/>
              </w:rPr>
            </w:pPr>
            <w:r w:rsidRPr="00133CDC">
              <w:rPr>
                <w:rFonts w:ascii="GHEA Grapalat" w:hAnsi="GHEA Grapalat" w:cs="Arian AMU"/>
                <w:color w:val="000000"/>
                <w:sz w:val="24"/>
                <w:szCs w:val="24"/>
                <w:shd w:val="clear" w:color="auto" w:fill="FFFFFF"/>
              </w:rPr>
              <w:t>Publish and make accessible, with search functionality, the data of the cadastre, ensuring personal data protection in accordance with the legislation of the Republic of Armenia.</w:t>
            </w:r>
          </w:p>
        </w:tc>
        <w:tc>
          <w:tcPr>
            <w:tcW w:w="2379" w:type="dxa"/>
            <w:tcBorders>
              <w:top w:val="single" w:sz="4" w:space="0" w:color="auto"/>
              <w:left w:val="single" w:sz="4" w:space="0" w:color="auto"/>
              <w:bottom w:val="single" w:sz="4" w:space="0" w:color="auto"/>
              <w:right w:val="single" w:sz="4" w:space="0" w:color="auto"/>
            </w:tcBorders>
            <w:hideMark/>
          </w:tcPr>
          <w:p w:rsidR="008B31EA" w:rsidRPr="00133CDC" w:rsidRDefault="00154756" w:rsidP="002C335C">
            <w:pPr>
              <w:widowControl w:val="0"/>
              <w:spacing w:after="120"/>
              <w:jc w:val="center"/>
              <w:rPr>
                <w:rFonts w:ascii="GHEA Grapalat" w:hAnsi="GHEA Grapalat"/>
                <w:sz w:val="24"/>
                <w:szCs w:val="24"/>
              </w:rPr>
            </w:pPr>
            <w:r w:rsidRPr="00133CDC">
              <w:rPr>
                <w:rFonts w:ascii="GHEA Grapalat" w:hAnsi="GHEA Grapalat" w:cs="Arian AMU"/>
                <w:color w:val="000000"/>
                <w:sz w:val="24"/>
                <w:szCs w:val="24"/>
              </w:rPr>
              <w:t>January 2020</w:t>
            </w:r>
          </w:p>
        </w:tc>
        <w:tc>
          <w:tcPr>
            <w:tcW w:w="2016" w:type="dxa"/>
            <w:tcBorders>
              <w:top w:val="single" w:sz="4" w:space="0" w:color="auto"/>
              <w:left w:val="single" w:sz="4" w:space="0" w:color="auto"/>
              <w:bottom w:val="single" w:sz="4" w:space="0" w:color="auto"/>
              <w:right w:val="double" w:sz="4" w:space="0" w:color="auto"/>
            </w:tcBorders>
          </w:tcPr>
          <w:p w:rsidR="008B31EA" w:rsidRPr="00133CDC" w:rsidRDefault="00154756" w:rsidP="002C335C">
            <w:pPr>
              <w:widowControl w:val="0"/>
              <w:autoSpaceDE w:val="0"/>
              <w:autoSpaceDN w:val="0"/>
              <w:adjustRightInd w:val="0"/>
              <w:spacing w:after="120"/>
              <w:jc w:val="both"/>
              <w:rPr>
                <w:rFonts w:ascii="GHEA Grapalat" w:hAnsi="GHEA Grapalat"/>
                <w:sz w:val="24"/>
                <w:szCs w:val="24"/>
              </w:rPr>
            </w:pPr>
            <w:r w:rsidRPr="00133CDC">
              <w:rPr>
                <w:rFonts w:ascii="GHEA Grapalat" w:hAnsi="GHEA Grapalat" w:cs="Arian AMU"/>
                <w:color w:val="000000"/>
                <w:sz w:val="24"/>
                <w:szCs w:val="24"/>
              </w:rPr>
              <w:t>August 2020</w:t>
            </w:r>
          </w:p>
        </w:tc>
      </w:tr>
    </w:tbl>
    <w:p w:rsidR="008B31EA" w:rsidRPr="00133CDC" w:rsidRDefault="008B31EA" w:rsidP="00133CDC">
      <w:pPr>
        <w:widowControl w:val="0"/>
        <w:spacing w:after="160" w:line="360" w:lineRule="auto"/>
        <w:rPr>
          <w:rFonts w:ascii="GHEA Grapalat" w:hAnsi="GHEA Grapalat"/>
          <w:sz w:val="24"/>
          <w:szCs w:val="24"/>
        </w:rPr>
      </w:pPr>
    </w:p>
    <w:tbl>
      <w:tblPr>
        <w:tblW w:w="14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3119"/>
        <w:gridCol w:w="4677"/>
        <w:gridCol w:w="2379"/>
        <w:gridCol w:w="2016"/>
      </w:tblGrid>
      <w:tr w:rsidR="008B31EA" w:rsidRPr="00133CDC" w:rsidTr="002C335C">
        <w:tc>
          <w:tcPr>
            <w:tcW w:w="14709" w:type="dxa"/>
            <w:gridSpan w:val="5"/>
            <w:tcBorders>
              <w:top w:val="double" w:sz="4" w:space="0" w:color="auto"/>
            </w:tcBorders>
            <w:shd w:val="clear" w:color="auto" w:fill="76923C"/>
            <w:vAlign w:val="center"/>
          </w:tcPr>
          <w:p w:rsidR="008B31EA" w:rsidRPr="00133CDC" w:rsidRDefault="00E85EA2" w:rsidP="002C335C">
            <w:pPr>
              <w:pStyle w:val="ListParagraph"/>
              <w:widowControl w:val="0"/>
              <w:autoSpaceDE w:val="0"/>
              <w:autoSpaceDN w:val="0"/>
              <w:adjustRightInd w:val="0"/>
              <w:spacing w:after="120" w:line="240" w:lineRule="auto"/>
              <w:ind w:left="360"/>
              <w:contextualSpacing w:val="0"/>
              <w:jc w:val="center"/>
              <w:rPr>
                <w:rFonts w:ascii="GHEA Grapalat" w:hAnsi="GHEA Grapalat"/>
                <w:b/>
                <w:sz w:val="24"/>
                <w:szCs w:val="24"/>
                <w:lang w:eastAsia="en-US"/>
              </w:rPr>
            </w:pPr>
            <w:r>
              <w:rPr>
                <w:rFonts w:ascii="GHEA Grapalat" w:hAnsi="GHEA Grapalat"/>
                <w:b/>
                <w:sz w:val="24"/>
                <w:szCs w:val="24"/>
                <w:lang w:eastAsia="en-US"/>
              </w:rPr>
              <w:t>7</w:t>
            </w:r>
            <w:r w:rsidR="00154756" w:rsidRPr="00133CDC">
              <w:rPr>
                <w:rFonts w:ascii="GHEA Grapalat" w:hAnsi="GHEA Grapalat"/>
                <w:b/>
                <w:sz w:val="24"/>
                <w:szCs w:val="24"/>
                <w:lang w:eastAsia="en-US"/>
              </w:rPr>
              <w:t>. Open &amp; Social: Access to integrated social services and raising awareness</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Commitment Start and End Date:</w:t>
            </w:r>
          </w:p>
        </w:tc>
        <w:tc>
          <w:tcPr>
            <w:tcW w:w="9072" w:type="dxa"/>
            <w:gridSpan w:val="3"/>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Commitment Start: November 2018</w:t>
            </w:r>
          </w:p>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lastRenderedPageBreak/>
              <w:t>Commitment End: August 2020</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lastRenderedPageBreak/>
              <w:t>Lead implementing agency</w:t>
            </w:r>
          </w:p>
        </w:tc>
        <w:tc>
          <w:tcPr>
            <w:tcW w:w="9072" w:type="dxa"/>
            <w:gridSpan w:val="3"/>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Ministry of Labour and Social Affairs of the Republic of Armenia</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Person responsible from lead implementing agency</w:t>
            </w:r>
          </w:p>
        </w:tc>
        <w:tc>
          <w:tcPr>
            <w:tcW w:w="9072" w:type="dxa"/>
            <w:gridSpan w:val="3"/>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Arman Sargsyan</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Title, Department</w:t>
            </w:r>
          </w:p>
        </w:tc>
        <w:tc>
          <w:tcPr>
            <w:tcW w:w="9072" w:type="dxa"/>
            <w:gridSpan w:val="3"/>
            <w:vAlign w:val="center"/>
          </w:tcPr>
          <w:p w:rsidR="008B31EA" w:rsidRPr="00133CDC" w:rsidRDefault="00154756" w:rsidP="002C335C">
            <w:pPr>
              <w:widowControl w:val="0"/>
              <w:shd w:val="clear" w:color="auto" w:fill="FFFFFF"/>
              <w:spacing w:after="120"/>
              <w:rPr>
                <w:rFonts w:ascii="GHEA Grapalat" w:hAnsi="GHEA Grapalat"/>
                <w:color w:val="000000"/>
                <w:sz w:val="24"/>
                <w:szCs w:val="24"/>
              </w:rPr>
            </w:pPr>
            <w:r w:rsidRPr="00133CDC">
              <w:rPr>
                <w:rFonts w:ascii="GHEA Grapalat" w:hAnsi="GHEA Grapalat"/>
                <w:color w:val="000000"/>
                <w:sz w:val="24"/>
                <w:szCs w:val="24"/>
              </w:rPr>
              <w:t>Director of the National Institute of Labour and Social Research</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E-mail</w:t>
            </w:r>
          </w:p>
        </w:tc>
        <w:tc>
          <w:tcPr>
            <w:tcW w:w="9072" w:type="dxa"/>
            <w:gridSpan w:val="3"/>
            <w:vAlign w:val="center"/>
          </w:tcPr>
          <w:p w:rsidR="008B31EA" w:rsidRPr="00133CDC" w:rsidRDefault="00253545" w:rsidP="002C335C">
            <w:pPr>
              <w:widowControl w:val="0"/>
              <w:spacing w:after="120"/>
              <w:rPr>
                <w:rFonts w:ascii="GHEA Grapalat" w:hAnsi="GHEA Grapalat"/>
                <w:sz w:val="24"/>
                <w:szCs w:val="24"/>
              </w:rPr>
            </w:pPr>
            <w:hyperlink r:id="rId34" w:history="1">
              <w:r w:rsidR="00154756" w:rsidRPr="00133CDC">
                <w:rPr>
                  <w:rStyle w:val="Hyperlink"/>
                  <w:rFonts w:ascii="GHEA Grapalat" w:hAnsi="GHEA Grapalat"/>
                  <w:sz w:val="24"/>
                  <w:szCs w:val="24"/>
                </w:rPr>
                <w:t>ceo.arman.sargsyan@nilsr.am</w:t>
              </w:r>
            </w:hyperlink>
            <w:r w:rsidR="00154756" w:rsidRPr="00133CDC">
              <w:rPr>
                <w:rFonts w:ascii="GHEA Grapalat" w:hAnsi="GHEA Grapalat"/>
                <w:sz w:val="24"/>
                <w:szCs w:val="24"/>
              </w:rPr>
              <w:t xml:space="preserve">; </w:t>
            </w:r>
            <w:hyperlink r:id="rId35" w:history="1">
              <w:r w:rsidR="00154756" w:rsidRPr="00133CDC">
                <w:rPr>
                  <w:rStyle w:val="Hyperlink"/>
                  <w:rFonts w:ascii="GHEA Grapalat" w:hAnsi="GHEA Grapalat"/>
                  <w:sz w:val="24"/>
                  <w:szCs w:val="24"/>
                </w:rPr>
                <w:t>arman.sargsyan@mlsa.am</w:t>
              </w:r>
            </w:hyperlink>
          </w:p>
        </w:tc>
      </w:tr>
      <w:tr w:rsidR="008B31EA" w:rsidRPr="00133CDC" w:rsidTr="002C335C">
        <w:tc>
          <w:tcPr>
            <w:tcW w:w="5637" w:type="dxa"/>
            <w:gridSpan w:val="2"/>
            <w:shd w:val="clear" w:color="auto" w:fill="76923C"/>
            <w:vAlign w:val="bottom"/>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Phone</w:t>
            </w:r>
          </w:p>
        </w:tc>
        <w:tc>
          <w:tcPr>
            <w:tcW w:w="9072" w:type="dxa"/>
            <w:gridSpan w:val="3"/>
            <w:vAlign w:val="bottom"/>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+374 10208344</w:t>
            </w:r>
          </w:p>
        </w:tc>
      </w:tr>
      <w:tr w:rsidR="008B31EA" w:rsidRPr="00133CDC" w:rsidTr="002C335C">
        <w:tc>
          <w:tcPr>
            <w:tcW w:w="2518" w:type="dxa"/>
            <w:vMerge w:val="restart"/>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cs="GHEA Grapalat"/>
                <w:color w:val="000000"/>
                <w:sz w:val="24"/>
                <w:szCs w:val="24"/>
              </w:rPr>
              <w:t>Other actors involved</w:t>
            </w:r>
          </w:p>
        </w:tc>
        <w:tc>
          <w:tcPr>
            <w:tcW w:w="3119" w:type="dxa"/>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cs="GHEA Grapalat"/>
                <w:color w:val="000000"/>
                <w:sz w:val="24"/>
                <w:szCs w:val="24"/>
              </w:rPr>
              <w:t>Other state actors involved</w:t>
            </w:r>
          </w:p>
        </w:tc>
        <w:tc>
          <w:tcPr>
            <w:tcW w:w="9072" w:type="dxa"/>
            <w:gridSpan w:val="3"/>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sz w:val="24"/>
                <w:szCs w:val="24"/>
              </w:rPr>
              <w:t>Ministry of Labour and Social Affairs of the Republic of Armenia and separated subdivisions</w:t>
            </w:r>
          </w:p>
        </w:tc>
      </w:tr>
      <w:tr w:rsidR="008B31EA" w:rsidRPr="00133CDC" w:rsidTr="002C335C">
        <w:tc>
          <w:tcPr>
            <w:tcW w:w="2518" w:type="dxa"/>
            <w:vMerge/>
            <w:shd w:val="clear" w:color="auto" w:fill="76923C"/>
            <w:vAlign w:val="center"/>
          </w:tcPr>
          <w:p w:rsidR="008B31EA" w:rsidRPr="00133CDC" w:rsidRDefault="008B31EA" w:rsidP="002C335C">
            <w:pPr>
              <w:widowControl w:val="0"/>
              <w:spacing w:after="120"/>
              <w:rPr>
                <w:rFonts w:ascii="GHEA Grapalat" w:hAnsi="GHEA Grapalat"/>
                <w:sz w:val="24"/>
                <w:szCs w:val="24"/>
              </w:rPr>
            </w:pPr>
          </w:p>
        </w:tc>
        <w:tc>
          <w:tcPr>
            <w:tcW w:w="3119" w:type="dxa"/>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cs="GHEA Grapalat"/>
                <w:color w:val="000000"/>
                <w:sz w:val="24"/>
                <w:szCs w:val="24"/>
              </w:rPr>
              <w:t>Civil society, private sector</w:t>
            </w:r>
          </w:p>
        </w:tc>
        <w:tc>
          <w:tcPr>
            <w:tcW w:w="9072" w:type="dxa"/>
            <w:gridSpan w:val="3"/>
            <w:vAlign w:val="center"/>
          </w:tcPr>
          <w:p w:rsidR="008B31EA" w:rsidRPr="00133CDC" w:rsidRDefault="00154756" w:rsidP="002C335C">
            <w:pPr>
              <w:widowControl w:val="0"/>
              <w:spacing w:after="120"/>
              <w:jc w:val="both"/>
              <w:rPr>
                <w:rFonts w:ascii="GHEA Grapalat" w:hAnsi="GHEA Grapalat"/>
                <w:sz w:val="24"/>
                <w:szCs w:val="24"/>
              </w:rPr>
            </w:pPr>
            <w:r w:rsidRPr="00133CDC">
              <w:rPr>
                <w:rFonts w:ascii="GHEA Grapalat" w:hAnsi="GHEA Grapalat"/>
                <w:sz w:val="24"/>
                <w:szCs w:val="24"/>
              </w:rPr>
              <w:t xml:space="preserve">Interested non-governmental organisations in the social protection sector, </w:t>
            </w:r>
            <w:proofErr w:type="spellStart"/>
            <w:r w:rsidRPr="00133CDC">
              <w:rPr>
                <w:rFonts w:ascii="GHEA Grapalat" w:hAnsi="GHEA Grapalat"/>
                <w:sz w:val="24"/>
                <w:szCs w:val="24"/>
              </w:rPr>
              <w:t>Armavir</w:t>
            </w:r>
            <w:proofErr w:type="spellEnd"/>
            <w:r w:rsidRPr="00133CDC">
              <w:rPr>
                <w:rFonts w:ascii="GHEA Grapalat" w:hAnsi="GHEA Grapalat"/>
                <w:sz w:val="24"/>
                <w:szCs w:val="24"/>
              </w:rPr>
              <w:t xml:space="preserve"> Development </w:t>
            </w:r>
            <w:proofErr w:type="spellStart"/>
            <w:r w:rsidRPr="00133CDC">
              <w:rPr>
                <w:rFonts w:ascii="GHEA Grapalat" w:hAnsi="GHEA Grapalat"/>
                <w:sz w:val="24"/>
                <w:szCs w:val="24"/>
              </w:rPr>
              <w:t>Center</w:t>
            </w:r>
            <w:proofErr w:type="spellEnd"/>
            <w:r w:rsidRPr="00133CDC">
              <w:rPr>
                <w:rFonts w:ascii="GHEA Grapalat" w:hAnsi="GHEA Grapalat"/>
                <w:sz w:val="24"/>
                <w:szCs w:val="24"/>
              </w:rPr>
              <w:t xml:space="preserve"> NGO</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cs="GHEA Grapalat"/>
                <w:color w:val="000000"/>
                <w:sz w:val="24"/>
                <w:szCs w:val="24"/>
              </w:rPr>
              <w:t>Issues subject to regulation</w:t>
            </w:r>
          </w:p>
        </w:tc>
        <w:tc>
          <w:tcPr>
            <w:tcW w:w="9072" w:type="dxa"/>
            <w:gridSpan w:val="3"/>
            <w:vAlign w:val="center"/>
          </w:tcPr>
          <w:p w:rsidR="008B31EA" w:rsidRDefault="00154756" w:rsidP="002C335C">
            <w:pPr>
              <w:widowControl w:val="0"/>
              <w:spacing w:after="120"/>
              <w:jc w:val="both"/>
              <w:rPr>
                <w:rFonts w:ascii="GHEA Grapalat" w:hAnsi="GHEA Grapalat"/>
                <w:sz w:val="24"/>
                <w:szCs w:val="24"/>
              </w:rPr>
            </w:pPr>
            <w:r w:rsidRPr="00133CDC">
              <w:rPr>
                <w:rFonts w:ascii="GHEA Grapalat" w:hAnsi="GHEA Grapalat"/>
                <w:sz w:val="24"/>
                <w:szCs w:val="24"/>
              </w:rPr>
              <w:t>Performance of the commitment is conditioned by the need to ensure continuity and logical end of the activities being implemented under Commitment 7 of the Third Action Plan of Open Government Partnership of the Republic of Armenia. Within the scope of provision of integrated social services, nearly 80 social protection state programmes are being carried out, which also imply various kinds of services with various preconditions and procedures. In this regard, there is a need for public awareness and a need to make social services more accessible, which will ensure transparency of state-citizen relations, raise the level of confidence and repress manifestations of corruption.</w:t>
            </w:r>
          </w:p>
          <w:p w:rsidR="00BE3456" w:rsidRPr="00133CDC" w:rsidRDefault="00BE3456" w:rsidP="002C335C">
            <w:pPr>
              <w:widowControl w:val="0"/>
              <w:spacing w:after="120"/>
              <w:jc w:val="both"/>
              <w:rPr>
                <w:rFonts w:ascii="GHEA Grapalat" w:hAnsi="GHEA Grapalat"/>
                <w:sz w:val="24"/>
                <w:szCs w:val="24"/>
              </w:rPr>
            </w:pPr>
            <w:r w:rsidRPr="00133CDC">
              <w:rPr>
                <w:rFonts w:ascii="GHEA Grapalat" w:hAnsi="GHEA Grapalat"/>
                <w:sz w:val="24"/>
                <w:szCs w:val="32"/>
                <w:shd w:val="clear" w:color="auto" w:fill="FFFFFF"/>
              </w:rPr>
              <w:t xml:space="preserve">Around 80 social protection programmes operate within the system of the Ministry of Labour and Social Affairs of the Republic of Armenia, which mainly presume services provided to the public, and each programme presumes, as a rule, a multiple-factor business process, information regarding which is not properly perceived by the public. In this respect, there is a need for ensuring sustainable, complete, accessible, targeted and manageable information on the sector of social protection among the public, which will, as a result, raise the public awareness and contribute to the suppression of corrupt practices within the social services due to the lack of awareness by the beneficiary, as the citizen will have a better knowledge of his or her rights. As a result, the beneficiary must be informed — in case of </w:t>
            </w:r>
            <w:r w:rsidRPr="00133CDC">
              <w:rPr>
                <w:rFonts w:ascii="GHEA Grapalat" w:hAnsi="GHEA Grapalat"/>
                <w:sz w:val="24"/>
                <w:szCs w:val="32"/>
                <w:shd w:val="clear" w:color="auto" w:fill="FFFFFF"/>
              </w:rPr>
              <w:lastRenderedPageBreak/>
              <w:t>selection and entry of information about him or her — about the social services available specifically to him or her, the procedures for benefiting therefrom, the geography of provision of services, as well as relevant non-state organisations providing mapped social services. For example, the beneficiary shall — as a result of entry of information about him or her — be automatically informed about how probable is the possibility of receiving — by him or her — family insecurity benefit or benefiting from the programme for providing social apartments, how and where he or she must receive that service, what alternatives exist in organisations providing non-state social services, etc. That is to say, the beneficiary will be able to manage the indicators of his or her availability to social services by himself or herself.</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sz w:val="24"/>
                <w:szCs w:val="24"/>
              </w:rPr>
            </w:pPr>
            <w:r w:rsidRPr="00133CDC">
              <w:rPr>
                <w:rFonts w:ascii="GHEA Grapalat" w:hAnsi="GHEA Grapalat" w:cs="GHEA Grapalat"/>
                <w:color w:val="000000"/>
                <w:sz w:val="24"/>
                <w:szCs w:val="24"/>
              </w:rPr>
              <w:lastRenderedPageBreak/>
              <w:t>Main objective</w:t>
            </w:r>
          </w:p>
        </w:tc>
        <w:tc>
          <w:tcPr>
            <w:tcW w:w="9072" w:type="dxa"/>
            <w:gridSpan w:val="3"/>
          </w:tcPr>
          <w:p w:rsidR="008B31EA" w:rsidRPr="00133CDC" w:rsidRDefault="00154756" w:rsidP="002C335C">
            <w:pPr>
              <w:widowControl w:val="0"/>
              <w:spacing w:after="120"/>
              <w:jc w:val="both"/>
              <w:rPr>
                <w:rFonts w:ascii="GHEA Grapalat" w:hAnsi="GHEA Grapalat"/>
                <w:sz w:val="24"/>
                <w:szCs w:val="24"/>
              </w:rPr>
            </w:pPr>
            <w:r w:rsidRPr="00133CDC">
              <w:rPr>
                <w:rFonts w:ascii="GHEA Grapalat" w:hAnsi="GHEA Grapalat"/>
                <w:sz w:val="24"/>
                <w:szCs w:val="24"/>
              </w:rPr>
              <w:t xml:space="preserve">Through the innovation tools developed within the scope of the </w:t>
            </w:r>
            <w:proofErr w:type="spellStart"/>
            <w:r w:rsidRPr="00133CDC">
              <w:rPr>
                <w:rFonts w:ascii="GHEA Grapalat" w:hAnsi="GHEA Grapalat"/>
                <w:sz w:val="24"/>
                <w:szCs w:val="24"/>
              </w:rPr>
              <w:t>Open&amp;Social</w:t>
            </w:r>
            <w:proofErr w:type="spellEnd"/>
            <w:r w:rsidRPr="00133CDC">
              <w:rPr>
                <w:rFonts w:ascii="GHEA Grapalat" w:hAnsi="GHEA Grapalat"/>
                <w:sz w:val="24"/>
                <w:szCs w:val="24"/>
              </w:rPr>
              <w:t xml:space="preserve"> Commitment, accessibility of information about social services classified and presented automatically with online public participation, public participation in the process of evaluation of social services and rating of organisations providing services will be ensured, providing access to social services and raising public awareness.</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t>Brief description of commitment</w:t>
            </w:r>
          </w:p>
        </w:tc>
        <w:tc>
          <w:tcPr>
            <w:tcW w:w="9072" w:type="dxa"/>
            <w:gridSpan w:val="3"/>
          </w:tcPr>
          <w:p w:rsidR="008B31EA" w:rsidRPr="00133CDC" w:rsidRDefault="00154756" w:rsidP="002C335C">
            <w:pPr>
              <w:widowControl w:val="0"/>
              <w:spacing w:after="120"/>
              <w:jc w:val="both"/>
              <w:rPr>
                <w:rFonts w:ascii="GHEA Grapalat" w:hAnsi="GHEA Grapalat"/>
                <w:sz w:val="24"/>
                <w:szCs w:val="24"/>
              </w:rPr>
            </w:pPr>
            <w:r w:rsidRPr="00133CDC">
              <w:rPr>
                <w:rFonts w:ascii="GHEA Grapalat" w:hAnsi="GHEA Grapalat"/>
                <w:sz w:val="24"/>
                <w:szCs w:val="24"/>
              </w:rPr>
              <w:t xml:space="preserve">Introduction of the </w:t>
            </w:r>
            <w:proofErr w:type="spellStart"/>
            <w:r w:rsidRPr="00133CDC">
              <w:rPr>
                <w:rFonts w:ascii="GHEA Grapalat" w:hAnsi="GHEA Grapalat"/>
                <w:sz w:val="24"/>
                <w:szCs w:val="24"/>
              </w:rPr>
              <w:t>Open&amp;Social</w:t>
            </w:r>
            <w:proofErr w:type="spellEnd"/>
            <w:r w:rsidRPr="00133CDC">
              <w:rPr>
                <w:rFonts w:ascii="GHEA Grapalat" w:hAnsi="GHEA Grapalat"/>
                <w:sz w:val="24"/>
                <w:szCs w:val="24"/>
              </w:rPr>
              <w:t xml:space="preserve"> instrument, based on collection, co-ordination and analysis of data.</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t>OGP challenge addressed by the commitment</w:t>
            </w:r>
          </w:p>
        </w:tc>
        <w:tc>
          <w:tcPr>
            <w:tcW w:w="9072" w:type="dxa"/>
            <w:gridSpan w:val="3"/>
            <w:vAlign w:val="center"/>
          </w:tcPr>
          <w:p w:rsidR="008B31EA" w:rsidRPr="00133CDC" w:rsidRDefault="00154756" w:rsidP="002C335C">
            <w:pPr>
              <w:widowControl w:val="0"/>
              <w:spacing w:after="120"/>
              <w:jc w:val="both"/>
              <w:rPr>
                <w:rFonts w:ascii="GHEA Grapalat" w:eastAsia="Arial Unicode MS" w:hAnsi="GHEA Grapalat" w:cs="GHEA Grapalat"/>
                <w:bCs/>
                <w:sz w:val="24"/>
                <w:szCs w:val="24"/>
              </w:rPr>
            </w:pPr>
            <w:r w:rsidRPr="00133CDC">
              <w:rPr>
                <w:rFonts w:ascii="GHEA Grapalat" w:eastAsia="Arial Unicode MS" w:hAnsi="GHEA Grapalat" w:cs="GHEA Grapalat"/>
                <w:bCs/>
                <w:sz w:val="24"/>
                <w:szCs w:val="24"/>
              </w:rPr>
              <w:t>Improvement of public services, promotion of public integrity</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t>Relevance to OGP values</w:t>
            </w:r>
          </w:p>
        </w:tc>
        <w:tc>
          <w:tcPr>
            <w:tcW w:w="9072" w:type="dxa"/>
            <w:gridSpan w:val="3"/>
            <w:vAlign w:val="center"/>
          </w:tcPr>
          <w:p w:rsidR="008B31EA" w:rsidRPr="00133CDC" w:rsidRDefault="00154756" w:rsidP="002C335C">
            <w:pPr>
              <w:widowControl w:val="0"/>
              <w:spacing w:after="120"/>
              <w:jc w:val="both"/>
              <w:rPr>
                <w:rFonts w:ascii="GHEA Grapalat" w:eastAsia="Arial Unicode MS" w:hAnsi="GHEA Grapalat" w:cs="GHEA Grapalat"/>
                <w:bCs/>
                <w:sz w:val="24"/>
                <w:szCs w:val="24"/>
              </w:rPr>
            </w:pPr>
            <w:r w:rsidRPr="00133CDC">
              <w:rPr>
                <w:rFonts w:ascii="GHEA Grapalat" w:eastAsia="Arial Unicode MS" w:hAnsi="GHEA Grapalat" w:cs="GHEA Grapalat"/>
                <w:bCs/>
                <w:sz w:val="24"/>
                <w:szCs w:val="24"/>
              </w:rPr>
              <w:t xml:space="preserve">By this commitment, the processes ensuring public participation will help raise the quality of services provided by the </w:t>
            </w:r>
            <w:proofErr w:type="gramStart"/>
            <w:r w:rsidRPr="00133CDC">
              <w:rPr>
                <w:rFonts w:ascii="GHEA Grapalat" w:eastAsia="Arial Unicode MS" w:hAnsi="GHEA Grapalat" w:cs="GHEA Grapalat"/>
                <w:bCs/>
                <w:sz w:val="24"/>
                <w:szCs w:val="24"/>
              </w:rPr>
              <w:t>state,</w:t>
            </w:r>
            <w:proofErr w:type="gramEnd"/>
            <w:r w:rsidRPr="00133CDC">
              <w:rPr>
                <w:rFonts w:ascii="GHEA Grapalat" w:eastAsia="Arial Unicode MS" w:hAnsi="GHEA Grapalat" w:cs="GHEA Grapalat"/>
                <w:bCs/>
                <w:sz w:val="24"/>
                <w:szCs w:val="24"/>
              </w:rPr>
              <w:t xml:space="preserve"> will help essentially reduce the uncertainty of the public about social services in terms of information and will help raise the level of public accountability.</w:t>
            </w:r>
          </w:p>
        </w:tc>
      </w:tr>
      <w:tr w:rsidR="008B31EA" w:rsidRPr="00133CDC" w:rsidTr="002C335C">
        <w:tc>
          <w:tcPr>
            <w:tcW w:w="5637" w:type="dxa"/>
            <w:gridSpan w:val="2"/>
            <w:shd w:val="clear" w:color="auto" w:fill="76923C"/>
            <w:vAlign w:val="center"/>
          </w:tcPr>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t>Ambition</w:t>
            </w:r>
          </w:p>
        </w:tc>
        <w:tc>
          <w:tcPr>
            <w:tcW w:w="9072" w:type="dxa"/>
            <w:gridSpan w:val="3"/>
            <w:vAlign w:val="center"/>
          </w:tcPr>
          <w:p w:rsidR="008B31EA" w:rsidRPr="00133CDC" w:rsidRDefault="00154756" w:rsidP="002C335C">
            <w:pPr>
              <w:widowControl w:val="0"/>
              <w:spacing w:after="120"/>
              <w:rPr>
                <w:rFonts w:ascii="GHEA Grapalat" w:hAnsi="GHEA Grapalat" w:cs="Arian AMU"/>
                <w:color w:val="000000"/>
                <w:sz w:val="24"/>
                <w:szCs w:val="24"/>
              </w:rPr>
            </w:pPr>
            <w:r w:rsidRPr="00133CDC">
              <w:rPr>
                <w:rFonts w:ascii="GHEA Grapalat" w:hAnsi="GHEA Grapalat" w:cs="Arian AMU"/>
                <w:color w:val="000000"/>
                <w:sz w:val="24"/>
                <w:szCs w:val="24"/>
              </w:rPr>
              <w:t>Raising the level of effectiveness of social services through feedback regarding the quality of those services, ensuring accessibility of information and public participation.</w:t>
            </w:r>
          </w:p>
        </w:tc>
      </w:tr>
      <w:tr w:rsidR="00F95869" w:rsidRPr="00133CDC" w:rsidTr="002C335C">
        <w:tc>
          <w:tcPr>
            <w:tcW w:w="5637" w:type="dxa"/>
            <w:gridSpan w:val="2"/>
            <w:shd w:val="clear" w:color="auto" w:fill="76923C"/>
            <w:vAlign w:val="center"/>
          </w:tcPr>
          <w:p w:rsidR="00F95869" w:rsidRPr="00133CDC" w:rsidRDefault="00F95869" w:rsidP="002C335C">
            <w:pPr>
              <w:widowControl w:val="0"/>
              <w:spacing w:after="120"/>
              <w:rPr>
                <w:rFonts w:ascii="GHEA Grapalat" w:hAnsi="GHEA Grapalat" w:cs="GHEA Grapalat"/>
                <w:color w:val="000000"/>
                <w:sz w:val="24"/>
                <w:szCs w:val="24"/>
              </w:rPr>
            </w:pPr>
            <w:r>
              <w:rPr>
                <w:rFonts w:ascii="GHEA Grapalat" w:hAnsi="GHEA Grapalat"/>
                <w:color w:val="000000"/>
                <w:sz w:val="24"/>
                <w:szCs w:val="24"/>
              </w:rPr>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9072" w:type="dxa"/>
            <w:gridSpan w:val="3"/>
            <w:vAlign w:val="center"/>
          </w:tcPr>
          <w:p w:rsidR="00F95869" w:rsidRPr="00133CDC" w:rsidRDefault="00F95869" w:rsidP="002C335C">
            <w:pPr>
              <w:widowControl w:val="0"/>
              <w:spacing w:after="120"/>
              <w:rPr>
                <w:rFonts w:ascii="GHEA Grapalat" w:hAnsi="GHEA Grapalat" w:cs="Arian AMU"/>
                <w:color w:val="000000"/>
                <w:sz w:val="24"/>
                <w:szCs w:val="24"/>
              </w:rPr>
            </w:pPr>
          </w:p>
        </w:tc>
      </w:tr>
      <w:tr w:rsidR="008B31EA" w:rsidRPr="00133CDC" w:rsidTr="002C335C">
        <w:tc>
          <w:tcPr>
            <w:tcW w:w="10314" w:type="dxa"/>
            <w:gridSpan w:val="3"/>
            <w:shd w:val="clear" w:color="auto" w:fill="76923C"/>
          </w:tcPr>
          <w:p w:rsidR="008B31EA" w:rsidRPr="00133CDC" w:rsidRDefault="008B31EA" w:rsidP="002C335C">
            <w:pPr>
              <w:widowControl w:val="0"/>
              <w:spacing w:after="120"/>
              <w:rPr>
                <w:rFonts w:ascii="GHEA Grapalat" w:hAnsi="GHEA Grapalat" w:cs="GHEA Grapalat"/>
                <w:color w:val="000000"/>
                <w:sz w:val="24"/>
                <w:szCs w:val="24"/>
              </w:rPr>
            </w:pPr>
          </w:p>
          <w:p w:rsidR="008B31EA" w:rsidRPr="00133CDC" w:rsidRDefault="00154756" w:rsidP="002C335C">
            <w:pPr>
              <w:widowControl w:val="0"/>
              <w:spacing w:after="120"/>
              <w:rPr>
                <w:rFonts w:ascii="GHEA Grapalat" w:hAnsi="GHEA Grapalat" w:cs="GHEA Grapalat"/>
                <w:color w:val="000000"/>
                <w:sz w:val="24"/>
                <w:szCs w:val="24"/>
              </w:rPr>
            </w:pPr>
            <w:r w:rsidRPr="00133CDC">
              <w:rPr>
                <w:rFonts w:ascii="GHEA Grapalat" w:hAnsi="GHEA Grapalat" w:cs="GHEA Grapalat"/>
                <w:color w:val="000000"/>
                <w:sz w:val="24"/>
                <w:szCs w:val="24"/>
              </w:rPr>
              <w:t>Verifiable and measurable criteria for performance of commitment</w:t>
            </w:r>
          </w:p>
        </w:tc>
        <w:tc>
          <w:tcPr>
            <w:tcW w:w="2379" w:type="dxa"/>
            <w:shd w:val="clear" w:color="auto" w:fill="76923C"/>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24"/>
              </w:rPr>
            </w:pPr>
          </w:p>
          <w:p w:rsidR="008B31EA" w:rsidRPr="00133CDC" w:rsidRDefault="00154756" w:rsidP="002C335C">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s="GHEA Grapalat"/>
                <w:color w:val="000000"/>
                <w:sz w:val="24"/>
                <w:szCs w:val="24"/>
              </w:rPr>
              <w:t>Start Date:</w:t>
            </w:r>
          </w:p>
        </w:tc>
        <w:tc>
          <w:tcPr>
            <w:tcW w:w="2016" w:type="dxa"/>
            <w:shd w:val="clear" w:color="auto" w:fill="76923C"/>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24"/>
              </w:rPr>
            </w:pPr>
          </w:p>
          <w:p w:rsidR="008B31EA" w:rsidRPr="00133CDC" w:rsidRDefault="00154756" w:rsidP="002C335C">
            <w:pPr>
              <w:widowControl w:val="0"/>
              <w:autoSpaceDE w:val="0"/>
              <w:autoSpaceDN w:val="0"/>
              <w:adjustRightInd w:val="0"/>
              <w:spacing w:after="120"/>
              <w:jc w:val="center"/>
              <w:rPr>
                <w:rFonts w:ascii="GHEA Grapalat" w:hAnsi="GHEA Grapalat" w:cs="GHEA Grapalat"/>
                <w:color w:val="000000"/>
                <w:sz w:val="24"/>
                <w:szCs w:val="24"/>
              </w:rPr>
            </w:pPr>
            <w:r w:rsidRPr="00133CDC">
              <w:rPr>
                <w:rFonts w:ascii="GHEA Grapalat" w:hAnsi="GHEA Grapalat" w:cs="GHEA Grapalat"/>
                <w:color w:val="000000"/>
                <w:sz w:val="24"/>
                <w:szCs w:val="24"/>
              </w:rPr>
              <w:t>End Date:</w:t>
            </w:r>
          </w:p>
        </w:tc>
      </w:tr>
      <w:tr w:rsidR="008B31EA" w:rsidRPr="00133CDC" w:rsidTr="002C335C">
        <w:tc>
          <w:tcPr>
            <w:tcW w:w="10314" w:type="dxa"/>
            <w:gridSpan w:val="3"/>
          </w:tcPr>
          <w:p w:rsidR="008B31EA" w:rsidRPr="00133CDC" w:rsidRDefault="008B31EA" w:rsidP="002C335C">
            <w:pPr>
              <w:pStyle w:val="ListParagraph"/>
              <w:widowControl w:val="0"/>
              <w:spacing w:after="120" w:line="240" w:lineRule="auto"/>
              <w:ind w:left="360"/>
              <w:contextualSpacing w:val="0"/>
              <w:jc w:val="both"/>
              <w:rPr>
                <w:rFonts w:ascii="GHEA Grapalat" w:hAnsi="GHEA Grapalat"/>
                <w:b/>
                <w:sz w:val="24"/>
                <w:szCs w:val="32"/>
                <w:shd w:val="clear" w:color="auto" w:fill="FFFFFF"/>
              </w:rPr>
            </w:pPr>
            <w:r w:rsidRPr="00133CDC">
              <w:rPr>
                <w:rFonts w:ascii="GHEA Grapalat" w:hAnsi="GHEA Grapalat"/>
                <w:b/>
                <w:sz w:val="24"/>
                <w:szCs w:val="32"/>
                <w:shd w:val="clear" w:color="auto" w:fill="FFFFFF"/>
              </w:rPr>
              <w:lastRenderedPageBreak/>
              <w:t>Ongoing Actions</w:t>
            </w:r>
          </w:p>
        </w:tc>
        <w:tc>
          <w:tcPr>
            <w:tcW w:w="2379" w:type="dxa"/>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p>
        </w:tc>
        <w:tc>
          <w:tcPr>
            <w:tcW w:w="2016" w:type="dxa"/>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p>
        </w:tc>
      </w:tr>
      <w:tr w:rsidR="008B31EA" w:rsidRPr="00133CDC" w:rsidTr="002C335C">
        <w:tc>
          <w:tcPr>
            <w:tcW w:w="10314" w:type="dxa"/>
            <w:gridSpan w:val="3"/>
            <w:tcBorders>
              <w:bottom w:val="single" w:sz="4" w:space="0" w:color="auto"/>
            </w:tcBorders>
            <w:vAlign w:val="center"/>
          </w:tcPr>
          <w:p w:rsidR="008B31EA" w:rsidRPr="00133CDC" w:rsidRDefault="008B31EA" w:rsidP="002C335C">
            <w:pPr>
              <w:pStyle w:val="ListParagraph"/>
              <w:widowControl w:val="0"/>
              <w:spacing w:after="120" w:line="240" w:lineRule="auto"/>
              <w:ind w:left="2"/>
              <w:contextualSpacing w:val="0"/>
              <w:jc w:val="both"/>
              <w:rPr>
                <w:rFonts w:ascii="GHEA Grapalat" w:hAnsi="GHEA Grapalat"/>
                <w:sz w:val="24"/>
                <w:szCs w:val="32"/>
                <w:shd w:val="clear" w:color="auto" w:fill="FFFFFF"/>
              </w:rPr>
            </w:pPr>
            <w:r w:rsidRPr="00133CDC">
              <w:rPr>
                <w:rFonts w:ascii="GHEA Grapalat" w:hAnsi="GHEA Grapalat"/>
                <w:sz w:val="24"/>
                <w:szCs w:val="32"/>
                <w:shd w:val="clear" w:color="auto" w:fill="FFFFFF"/>
              </w:rPr>
              <w:t>Introducing the "</w:t>
            </w:r>
            <w:proofErr w:type="spellStart"/>
            <w:r w:rsidRPr="00133CDC">
              <w:rPr>
                <w:rFonts w:ascii="GHEA Grapalat" w:hAnsi="GHEA Grapalat"/>
                <w:sz w:val="24"/>
                <w:szCs w:val="32"/>
                <w:shd w:val="clear" w:color="auto" w:fill="FFFFFF"/>
              </w:rPr>
              <w:t>Open&amp;Social</w:t>
            </w:r>
            <w:proofErr w:type="spellEnd"/>
            <w:r w:rsidRPr="00133CDC">
              <w:rPr>
                <w:rFonts w:ascii="GHEA Grapalat" w:hAnsi="GHEA Grapalat"/>
                <w:sz w:val="24"/>
                <w:szCs w:val="32"/>
                <w:shd w:val="clear" w:color="auto" w:fill="FFFFFF"/>
              </w:rPr>
              <w:t xml:space="preserve">" instrument at </w:t>
            </w:r>
            <w:hyperlink r:id="rId36">
              <w:r w:rsidRPr="00133CDC">
                <w:rPr>
                  <w:rStyle w:val="Hyperlink"/>
                  <w:rFonts w:ascii="GHEA Grapalat" w:hAnsi="GHEA Grapalat"/>
                  <w:sz w:val="24"/>
                  <w:szCs w:val="32"/>
                  <w:shd w:val="clear" w:color="auto" w:fill="FFFFFF"/>
                </w:rPr>
                <w:t>http://www.esocial.am</w:t>
              </w:r>
            </w:hyperlink>
            <w:r w:rsidRPr="00133CDC">
              <w:rPr>
                <w:rFonts w:ascii="GHEA Grapalat" w:hAnsi="GHEA Grapalat"/>
                <w:sz w:val="24"/>
                <w:szCs w:val="32"/>
                <w:shd w:val="clear" w:color="auto" w:fill="FFFFFF"/>
              </w:rPr>
              <w:t xml:space="preserve"> on-line information system of integrated social services for the purpose of ensuring access of the beneficiary to information on the social services that are available for him/her, as well as mapping of organisations providing social services within the whole territory of the Republic of Armenia.</w:t>
            </w:r>
          </w:p>
          <w:p w:rsidR="008B31EA" w:rsidRPr="00133CDC" w:rsidRDefault="008B31EA" w:rsidP="002C335C">
            <w:pPr>
              <w:pStyle w:val="ListParagraph"/>
              <w:widowControl w:val="0"/>
              <w:spacing w:after="120" w:line="240" w:lineRule="auto"/>
              <w:ind w:left="2"/>
              <w:contextualSpacing w:val="0"/>
              <w:jc w:val="both"/>
              <w:rPr>
                <w:rFonts w:ascii="GHEA Grapalat" w:hAnsi="GHEA Grapalat"/>
                <w:sz w:val="24"/>
                <w:szCs w:val="32"/>
                <w:shd w:val="clear" w:color="auto" w:fill="FFFFFF"/>
              </w:rPr>
            </w:pPr>
          </w:p>
        </w:tc>
        <w:tc>
          <w:tcPr>
            <w:tcW w:w="2379" w:type="dxa"/>
            <w:tcBorders>
              <w:bottom w:val="single" w:sz="4" w:space="0" w:color="auto"/>
            </w:tcBorders>
            <w:vAlign w:val="center"/>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November 2018</w:t>
            </w:r>
          </w:p>
        </w:tc>
        <w:tc>
          <w:tcPr>
            <w:tcW w:w="2016" w:type="dxa"/>
            <w:tcBorders>
              <w:bottom w:val="single" w:sz="4" w:space="0" w:color="auto"/>
            </w:tcBorders>
            <w:shd w:val="clear" w:color="auto" w:fill="auto"/>
            <w:vAlign w:val="center"/>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highlight w:val="yellow"/>
              </w:rPr>
            </w:pPr>
            <w:r w:rsidRPr="00133CDC">
              <w:rPr>
                <w:rFonts w:ascii="GHEA Grapalat" w:hAnsi="GHEA Grapalat"/>
                <w:color w:val="000000"/>
                <w:sz w:val="24"/>
                <w:szCs w:val="32"/>
              </w:rPr>
              <w:t>August 2020</w:t>
            </w:r>
          </w:p>
        </w:tc>
      </w:tr>
      <w:tr w:rsidR="008B31EA" w:rsidRPr="00133CDC" w:rsidTr="002C335C">
        <w:tc>
          <w:tcPr>
            <w:tcW w:w="10314" w:type="dxa"/>
            <w:gridSpan w:val="3"/>
            <w:tcBorders>
              <w:top w:val="single" w:sz="4" w:space="0" w:color="auto"/>
              <w:bottom w:val="single" w:sz="4" w:space="0" w:color="auto"/>
            </w:tcBorders>
          </w:tcPr>
          <w:p w:rsidR="008B31EA" w:rsidRPr="00133CDC" w:rsidRDefault="008B31EA" w:rsidP="002C335C">
            <w:pPr>
              <w:widowControl w:val="0"/>
              <w:spacing w:after="120"/>
              <w:ind w:left="2"/>
              <w:jc w:val="both"/>
              <w:rPr>
                <w:rFonts w:ascii="GHEA Grapalat" w:hAnsi="GHEA Grapalat"/>
                <w:sz w:val="24"/>
                <w:szCs w:val="32"/>
              </w:rPr>
            </w:pPr>
            <w:r w:rsidRPr="00133CDC">
              <w:rPr>
                <w:rFonts w:ascii="GHEA Grapalat" w:hAnsi="GHEA Grapalat"/>
                <w:sz w:val="24"/>
                <w:szCs w:val="32"/>
              </w:rPr>
              <w:t>Creating a platform and developing and revising existing solutions, where the public will be provided with an opportunity to give scores to the specific service and the organisation providing this service, and as a result of analysing these scores, such services and organisations functioning in the social protection sector will get a certain rating. Revising, based on opinions of beneficiaries, services being provided, simplification of working procedures, reduction of time.</w:t>
            </w:r>
          </w:p>
        </w:tc>
        <w:tc>
          <w:tcPr>
            <w:tcW w:w="2379" w:type="dxa"/>
            <w:tcBorders>
              <w:top w:val="single" w:sz="4" w:space="0" w:color="auto"/>
              <w:bottom w:val="single" w:sz="4" w:space="0" w:color="auto"/>
            </w:tcBorders>
          </w:tcPr>
          <w:p w:rsidR="008B31EA" w:rsidRPr="00133CDC" w:rsidRDefault="008B31EA" w:rsidP="002C335C">
            <w:pPr>
              <w:widowControl w:val="0"/>
              <w:autoSpaceDE w:val="0"/>
              <w:autoSpaceDN w:val="0"/>
              <w:adjustRightInd w:val="0"/>
              <w:spacing w:after="120"/>
              <w:jc w:val="center"/>
              <w:rPr>
                <w:rFonts w:ascii="GHEA Grapalat" w:hAnsi="GHEA Grapalat"/>
                <w:sz w:val="24"/>
                <w:szCs w:val="32"/>
              </w:rPr>
            </w:pPr>
            <w:r w:rsidRPr="00133CDC">
              <w:rPr>
                <w:rFonts w:ascii="GHEA Grapalat" w:hAnsi="GHEA Grapalat"/>
                <w:color w:val="000000"/>
                <w:sz w:val="24"/>
                <w:szCs w:val="32"/>
              </w:rPr>
              <w:t>November 2018</w:t>
            </w:r>
          </w:p>
        </w:tc>
        <w:tc>
          <w:tcPr>
            <w:tcW w:w="2016" w:type="dxa"/>
            <w:tcBorders>
              <w:top w:val="single" w:sz="4" w:space="0" w:color="auto"/>
              <w:bottom w:val="single" w:sz="4" w:space="0" w:color="auto"/>
            </w:tcBorders>
          </w:tcPr>
          <w:p w:rsidR="008B31EA" w:rsidRPr="00133CDC" w:rsidRDefault="008B31EA" w:rsidP="002C335C">
            <w:pPr>
              <w:widowControl w:val="0"/>
              <w:autoSpaceDE w:val="0"/>
              <w:autoSpaceDN w:val="0"/>
              <w:adjustRightInd w:val="0"/>
              <w:spacing w:after="120"/>
              <w:jc w:val="center"/>
              <w:rPr>
                <w:rFonts w:ascii="GHEA Grapalat" w:hAnsi="GHEA Grapalat"/>
                <w:sz w:val="24"/>
                <w:szCs w:val="32"/>
              </w:rPr>
            </w:pPr>
            <w:r w:rsidRPr="00133CDC">
              <w:rPr>
                <w:rFonts w:ascii="GHEA Grapalat" w:hAnsi="GHEA Grapalat"/>
                <w:color w:val="000000"/>
                <w:sz w:val="24"/>
                <w:szCs w:val="32"/>
              </w:rPr>
              <w:t>August 2020</w:t>
            </w:r>
          </w:p>
        </w:tc>
      </w:tr>
    </w:tbl>
    <w:p w:rsidR="008B31EA" w:rsidRPr="00133CDC" w:rsidRDefault="008B31EA" w:rsidP="00133CDC">
      <w:pPr>
        <w:widowControl w:val="0"/>
        <w:spacing w:after="160" w:line="360" w:lineRule="auto"/>
        <w:jc w:val="both"/>
        <w:rPr>
          <w:rFonts w:ascii="GHEA Grapalat" w:hAnsi="GHEA Grapalat"/>
          <w:sz w:val="24"/>
          <w:szCs w:val="32"/>
        </w:rPr>
      </w:pPr>
    </w:p>
    <w:p w:rsidR="008B31EA" w:rsidRPr="00133CDC" w:rsidRDefault="008B31EA" w:rsidP="00133CDC">
      <w:pPr>
        <w:widowControl w:val="0"/>
        <w:spacing w:after="160" w:line="360" w:lineRule="auto"/>
        <w:ind w:left="-720"/>
        <w:rPr>
          <w:rFonts w:ascii="GHEA Grapalat" w:hAnsi="GHEA Grapalat"/>
          <w:sz w:val="24"/>
          <w:szCs w:val="32"/>
        </w:rPr>
      </w:pPr>
    </w:p>
    <w:p w:rsidR="002C335C" w:rsidRDefault="002C335C">
      <w:pPr>
        <w:spacing w:after="200" w:line="276" w:lineRule="auto"/>
        <w:rPr>
          <w:rFonts w:ascii="GHEA Grapalat" w:hAnsi="GHEA Grapalat"/>
          <w:b/>
          <w:sz w:val="24"/>
          <w:szCs w:val="32"/>
        </w:rPr>
      </w:pPr>
      <w:r>
        <w:rPr>
          <w:rFonts w:ascii="GHEA Grapalat" w:hAnsi="GHEA Grapalat"/>
          <w:b/>
          <w:sz w:val="24"/>
          <w:szCs w:val="32"/>
        </w:rPr>
        <w:br w:type="page"/>
      </w:r>
    </w:p>
    <w:p w:rsidR="008B31EA" w:rsidRPr="00133CDC" w:rsidRDefault="008B31EA" w:rsidP="00133CDC">
      <w:pPr>
        <w:widowControl w:val="0"/>
        <w:spacing w:after="160" w:line="360" w:lineRule="auto"/>
        <w:ind w:left="-720"/>
        <w:jc w:val="center"/>
        <w:rPr>
          <w:rFonts w:ascii="GHEA Grapalat" w:hAnsi="GHEA Grapalat"/>
          <w:b/>
          <w:sz w:val="24"/>
          <w:szCs w:val="32"/>
        </w:rPr>
      </w:pPr>
      <w:r w:rsidRPr="00133CDC">
        <w:rPr>
          <w:rFonts w:ascii="GHEA Grapalat" w:hAnsi="GHEA Grapalat"/>
          <w:b/>
          <w:sz w:val="24"/>
          <w:szCs w:val="32"/>
        </w:rPr>
        <w:lastRenderedPageBreak/>
        <w:t>III. PROMOTION OF PUBLIC PARTICIPATION</w:t>
      </w:r>
    </w:p>
    <w:p w:rsidR="008B31EA" w:rsidRPr="00133CDC" w:rsidRDefault="008B31EA" w:rsidP="00133CDC">
      <w:pPr>
        <w:widowControl w:val="0"/>
        <w:spacing w:after="160" w:line="360" w:lineRule="auto"/>
        <w:ind w:left="-720"/>
        <w:jc w:val="center"/>
        <w:rPr>
          <w:rFonts w:ascii="GHEA Grapalat" w:hAnsi="GHEA Grapalat"/>
          <w:b/>
          <w:sz w:val="24"/>
          <w:szCs w:val="32"/>
        </w:rPr>
      </w:pPr>
    </w:p>
    <w:tbl>
      <w:tblPr>
        <w:tblW w:w="14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3119"/>
        <w:gridCol w:w="4677"/>
        <w:gridCol w:w="2379"/>
        <w:gridCol w:w="2016"/>
      </w:tblGrid>
      <w:tr w:rsidR="008B31EA" w:rsidRPr="00133CDC" w:rsidTr="002C335C">
        <w:tc>
          <w:tcPr>
            <w:tcW w:w="14709" w:type="dxa"/>
            <w:gridSpan w:val="5"/>
            <w:tcBorders>
              <w:top w:val="double" w:sz="4" w:space="0" w:color="auto"/>
            </w:tcBorders>
            <w:shd w:val="clear" w:color="auto" w:fill="76923C"/>
            <w:vAlign w:val="center"/>
          </w:tcPr>
          <w:p w:rsidR="008B31EA" w:rsidRPr="00133CDC" w:rsidRDefault="00E85EA2" w:rsidP="002C335C">
            <w:pPr>
              <w:widowControl w:val="0"/>
              <w:spacing w:after="120"/>
              <w:ind w:left="720" w:hanging="360"/>
              <w:jc w:val="center"/>
              <w:rPr>
                <w:rFonts w:ascii="GHEA Grapalat" w:hAnsi="GHEA Grapalat"/>
                <w:b/>
                <w:sz w:val="24"/>
                <w:szCs w:val="32"/>
              </w:rPr>
            </w:pPr>
            <w:r>
              <w:rPr>
                <w:rFonts w:ascii="GHEA Grapalat" w:hAnsi="GHEA Grapalat" w:cs="Sylfaen"/>
                <w:b/>
                <w:sz w:val="24"/>
                <w:szCs w:val="32"/>
              </w:rPr>
              <w:t>8</w:t>
            </w:r>
            <w:r w:rsidR="00133CDC" w:rsidRPr="00133CDC">
              <w:rPr>
                <w:rFonts w:ascii="GHEA Grapalat" w:hAnsi="GHEA Grapalat" w:cs="Sylfaen"/>
                <w:b/>
                <w:sz w:val="24"/>
                <w:szCs w:val="32"/>
              </w:rPr>
              <w:t>.</w:t>
            </w:r>
            <w:r w:rsidR="00133CDC" w:rsidRPr="00133CDC">
              <w:rPr>
                <w:rFonts w:ascii="GHEA Grapalat" w:hAnsi="GHEA Grapalat" w:cs="Sylfaen"/>
                <w:b/>
                <w:sz w:val="24"/>
                <w:szCs w:val="32"/>
              </w:rPr>
              <w:tab/>
            </w:r>
            <w:r w:rsidR="008B31EA" w:rsidRPr="00133CDC">
              <w:rPr>
                <w:rFonts w:ascii="GHEA Grapalat" w:hAnsi="GHEA Grapalat"/>
                <w:b/>
                <w:sz w:val="24"/>
                <w:szCs w:val="32"/>
              </w:rPr>
              <w:t>UNIFIED INFORMATION SYSTEM FOR MANAGEMENT OF EDUCATION</w:t>
            </w: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sz w:val="24"/>
                <w:szCs w:val="32"/>
              </w:rPr>
              <w:t>Commitment Start and End Date</w:t>
            </w:r>
          </w:p>
        </w:tc>
        <w:tc>
          <w:tcPr>
            <w:tcW w:w="9072" w:type="dxa"/>
            <w:gridSpan w:val="3"/>
            <w:vAlign w:val="center"/>
          </w:tcPr>
          <w:p w:rsidR="008B31EA" w:rsidRPr="00133CDC" w:rsidRDefault="008B31EA" w:rsidP="002C335C">
            <w:pPr>
              <w:widowControl w:val="0"/>
              <w:spacing w:after="120"/>
              <w:jc w:val="both"/>
              <w:rPr>
                <w:rFonts w:ascii="GHEA Grapalat" w:hAnsi="GHEA Grapalat"/>
                <w:sz w:val="24"/>
                <w:szCs w:val="32"/>
              </w:rPr>
            </w:pPr>
            <w:r w:rsidRPr="00133CDC">
              <w:rPr>
                <w:rFonts w:ascii="GHEA Grapalat" w:hAnsi="GHEA Grapalat"/>
                <w:sz w:val="24"/>
                <w:szCs w:val="32"/>
              </w:rPr>
              <w:t>Commitment Start: November 2018</w:t>
            </w:r>
          </w:p>
          <w:p w:rsidR="008B31EA" w:rsidRPr="00133CDC" w:rsidRDefault="008B31EA" w:rsidP="00790F13">
            <w:pPr>
              <w:widowControl w:val="0"/>
              <w:spacing w:after="120"/>
              <w:jc w:val="both"/>
              <w:rPr>
                <w:rFonts w:ascii="GHEA Grapalat" w:hAnsi="GHEA Grapalat"/>
                <w:sz w:val="24"/>
                <w:szCs w:val="32"/>
              </w:rPr>
            </w:pPr>
            <w:r w:rsidRPr="00133CDC">
              <w:rPr>
                <w:rFonts w:ascii="GHEA Grapalat" w:hAnsi="GHEA Grapalat"/>
                <w:sz w:val="24"/>
                <w:szCs w:val="32"/>
              </w:rPr>
              <w:t>Commitment End:</w:t>
            </w:r>
            <w:r w:rsidR="00790F13">
              <w:rPr>
                <w:rFonts w:ascii="GHEA Grapalat" w:hAnsi="GHEA Grapalat"/>
                <w:sz w:val="24"/>
                <w:szCs w:val="32"/>
              </w:rPr>
              <w:t xml:space="preserve"> August</w:t>
            </w:r>
            <w:r w:rsidRPr="00133CDC">
              <w:rPr>
                <w:rFonts w:ascii="GHEA Grapalat" w:hAnsi="GHEA Grapalat"/>
                <w:sz w:val="24"/>
                <w:szCs w:val="32"/>
              </w:rPr>
              <w:t xml:space="preserve"> 2020</w:t>
            </w: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sz w:val="24"/>
                <w:szCs w:val="32"/>
              </w:rPr>
              <w:t>Lead implementing agency</w:t>
            </w:r>
          </w:p>
        </w:tc>
        <w:tc>
          <w:tcPr>
            <w:tcW w:w="9072" w:type="dxa"/>
            <w:gridSpan w:val="3"/>
            <w:vAlign w:val="center"/>
          </w:tcPr>
          <w:p w:rsidR="008B31EA" w:rsidRPr="00133CDC" w:rsidRDefault="008B31EA" w:rsidP="002C335C">
            <w:pPr>
              <w:widowControl w:val="0"/>
              <w:spacing w:after="120"/>
              <w:jc w:val="both"/>
              <w:rPr>
                <w:rFonts w:ascii="GHEA Grapalat" w:hAnsi="GHEA Grapalat"/>
                <w:sz w:val="24"/>
                <w:szCs w:val="32"/>
              </w:rPr>
            </w:pPr>
            <w:r w:rsidRPr="00133CDC">
              <w:rPr>
                <w:rFonts w:ascii="GHEA Grapalat" w:hAnsi="GHEA Grapalat"/>
                <w:sz w:val="24"/>
                <w:szCs w:val="32"/>
              </w:rPr>
              <w:t>Ministry of Education and Science of the Republic of Armenia</w:t>
            </w: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sz w:val="24"/>
                <w:szCs w:val="32"/>
              </w:rPr>
              <w:t>Person responsible from implementing agency</w:t>
            </w:r>
          </w:p>
        </w:tc>
        <w:tc>
          <w:tcPr>
            <w:tcW w:w="9072" w:type="dxa"/>
            <w:gridSpan w:val="3"/>
            <w:vAlign w:val="center"/>
          </w:tcPr>
          <w:p w:rsidR="008B31EA" w:rsidRPr="00133CDC" w:rsidRDefault="008B31EA" w:rsidP="002C335C">
            <w:pPr>
              <w:widowControl w:val="0"/>
              <w:spacing w:after="120"/>
              <w:jc w:val="both"/>
              <w:rPr>
                <w:rFonts w:ascii="GHEA Grapalat" w:hAnsi="GHEA Grapalat"/>
                <w:sz w:val="24"/>
                <w:szCs w:val="32"/>
              </w:rPr>
            </w:pPr>
            <w:proofErr w:type="spellStart"/>
            <w:r w:rsidRPr="00133CDC">
              <w:rPr>
                <w:rFonts w:ascii="GHEA Grapalat" w:hAnsi="GHEA Grapalat"/>
                <w:sz w:val="24"/>
                <w:szCs w:val="32"/>
              </w:rPr>
              <w:t>Syuzanna</w:t>
            </w:r>
            <w:proofErr w:type="spellEnd"/>
            <w:r w:rsidRPr="00133CDC">
              <w:rPr>
                <w:rFonts w:ascii="GHEA Grapalat" w:hAnsi="GHEA Grapalat"/>
                <w:sz w:val="24"/>
                <w:szCs w:val="32"/>
              </w:rPr>
              <w:t xml:space="preserve"> </w:t>
            </w:r>
            <w:proofErr w:type="spellStart"/>
            <w:r w:rsidRPr="00133CDC">
              <w:rPr>
                <w:rFonts w:ascii="GHEA Grapalat" w:hAnsi="GHEA Grapalat"/>
                <w:sz w:val="24"/>
                <w:szCs w:val="32"/>
              </w:rPr>
              <w:t>Makyan</w:t>
            </w:r>
            <w:proofErr w:type="spellEnd"/>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sz w:val="24"/>
                <w:szCs w:val="32"/>
              </w:rPr>
              <w:t>Title, Department</w:t>
            </w:r>
          </w:p>
        </w:tc>
        <w:tc>
          <w:tcPr>
            <w:tcW w:w="9072" w:type="dxa"/>
            <w:gridSpan w:val="3"/>
            <w:vAlign w:val="center"/>
          </w:tcPr>
          <w:p w:rsidR="008B31EA" w:rsidRPr="00133CDC" w:rsidRDefault="008B31EA" w:rsidP="002C335C">
            <w:pPr>
              <w:widowControl w:val="0"/>
              <w:shd w:val="clear" w:color="auto" w:fill="FFFFFF"/>
              <w:spacing w:after="120"/>
              <w:jc w:val="both"/>
              <w:rPr>
                <w:rFonts w:ascii="GHEA Grapalat" w:hAnsi="GHEA Grapalat"/>
                <w:color w:val="000000"/>
                <w:sz w:val="24"/>
                <w:szCs w:val="32"/>
              </w:rPr>
            </w:pPr>
            <w:r w:rsidRPr="00133CDC">
              <w:rPr>
                <w:rFonts w:ascii="GHEA Grapalat" w:hAnsi="GHEA Grapalat"/>
                <w:sz w:val="24"/>
                <w:szCs w:val="32"/>
              </w:rPr>
              <w:t>Head of Preschool and Secondary Education Policy Development and Analysis Division, General Education Department</w:t>
            </w: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sz w:val="24"/>
                <w:szCs w:val="32"/>
              </w:rPr>
              <w:t>Email:</w:t>
            </w:r>
          </w:p>
        </w:tc>
        <w:tc>
          <w:tcPr>
            <w:tcW w:w="9072" w:type="dxa"/>
            <w:gridSpan w:val="3"/>
            <w:vAlign w:val="center"/>
          </w:tcPr>
          <w:p w:rsidR="008B31EA" w:rsidRPr="00133CDC" w:rsidRDefault="008B31EA" w:rsidP="002C335C">
            <w:pPr>
              <w:widowControl w:val="0"/>
              <w:spacing w:after="120"/>
              <w:jc w:val="both"/>
              <w:rPr>
                <w:rFonts w:ascii="GHEA Grapalat" w:hAnsi="GHEA Grapalat"/>
                <w:sz w:val="24"/>
                <w:szCs w:val="32"/>
              </w:rPr>
            </w:pPr>
            <w:r w:rsidRPr="00133CDC">
              <w:rPr>
                <w:rFonts w:ascii="GHEA Grapalat" w:hAnsi="GHEA Grapalat"/>
                <w:sz w:val="24"/>
                <w:szCs w:val="32"/>
              </w:rPr>
              <w:t>syuzannamakyan@mail.ru</w:t>
            </w:r>
          </w:p>
        </w:tc>
      </w:tr>
      <w:tr w:rsidR="008B31EA" w:rsidRPr="00133CDC" w:rsidTr="002C335C">
        <w:tc>
          <w:tcPr>
            <w:tcW w:w="5637" w:type="dxa"/>
            <w:gridSpan w:val="2"/>
            <w:shd w:val="clear" w:color="auto" w:fill="76923C"/>
            <w:vAlign w:val="bottom"/>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sz w:val="24"/>
                <w:szCs w:val="32"/>
              </w:rPr>
              <w:t>Phone</w:t>
            </w:r>
          </w:p>
        </w:tc>
        <w:tc>
          <w:tcPr>
            <w:tcW w:w="9072" w:type="dxa"/>
            <w:gridSpan w:val="3"/>
            <w:vAlign w:val="bottom"/>
          </w:tcPr>
          <w:p w:rsidR="008B31EA" w:rsidRPr="00133CDC" w:rsidRDefault="008B31EA" w:rsidP="002C335C">
            <w:pPr>
              <w:widowControl w:val="0"/>
              <w:spacing w:after="120"/>
              <w:jc w:val="both"/>
              <w:rPr>
                <w:rFonts w:ascii="GHEA Grapalat" w:hAnsi="GHEA Grapalat"/>
                <w:sz w:val="24"/>
                <w:szCs w:val="32"/>
              </w:rPr>
            </w:pPr>
            <w:r w:rsidRPr="00133CDC">
              <w:rPr>
                <w:rFonts w:ascii="GHEA Grapalat" w:hAnsi="GHEA Grapalat"/>
                <w:sz w:val="24"/>
                <w:szCs w:val="32"/>
              </w:rPr>
              <w:t>010524777, 099961171</w:t>
            </w:r>
          </w:p>
        </w:tc>
      </w:tr>
      <w:tr w:rsidR="008B31EA" w:rsidRPr="00133CDC" w:rsidTr="002C335C">
        <w:tc>
          <w:tcPr>
            <w:tcW w:w="2518" w:type="dxa"/>
            <w:vMerge w:val="restart"/>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color w:val="000000"/>
                <w:sz w:val="24"/>
                <w:szCs w:val="32"/>
              </w:rPr>
              <w:t>Other actors involved</w:t>
            </w:r>
          </w:p>
        </w:tc>
        <w:tc>
          <w:tcPr>
            <w:tcW w:w="3119" w:type="dxa"/>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color w:val="000000"/>
                <w:sz w:val="24"/>
                <w:szCs w:val="32"/>
              </w:rPr>
              <w:t>Other state actors involved</w:t>
            </w:r>
          </w:p>
        </w:tc>
        <w:tc>
          <w:tcPr>
            <w:tcW w:w="9072" w:type="dxa"/>
            <w:gridSpan w:val="3"/>
            <w:vAlign w:val="center"/>
          </w:tcPr>
          <w:p w:rsidR="008B31EA" w:rsidRPr="00133CDC" w:rsidRDefault="008B31EA" w:rsidP="002C335C">
            <w:pPr>
              <w:widowControl w:val="0"/>
              <w:spacing w:after="120"/>
              <w:jc w:val="both"/>
              <w:rPr>
                <w:rFonts w:ascii="GHEA Grapalat" w:hAnsi="GHEA Grapalat"/>
                <w:sz w:val="24"/>
                <w:szCs w:val="32"/>
              </w:rPr>
            </w:pPr>
            <w:r w:rsidRPr="00133CDC">
              <w:rPr>
                <w:rFonts w:ascii="GHEA Grapalat" w:hAnsi="GHEA Grapalat"/>
                <w:sz w:val="24"/>
                <w:szCs w:val="32"/>
              </w:rPr>
              <w:t xml:space="preserve">National Institute of Educational Technologies (NIET) — implementer, Ministry of Territorial Administration, Yerevan Municipality, </w:t>
            </w:r>
            <w:proofErr w:type="spellStart"/>
            <w:r w:rsidRPr="00133CDC">
              <w:rPr>
                <w:rFonts w:ascii="GHEA Grapalat" w:hAnsi="GHEA Grapalat"/>
                <w:sz w:val="24"/>
                <w:szCs w:val="32"/>
              </w:rPr>
              <w:t>Marzpetarans</w:t>
            </w:r>
            <w:proofErr w:type="spellEnd"/>
            <w:r w:rsidRPr="00133CDC">
              <w:rPr>
                <w:rFonts w:ascii="GHEA Grapalat" w:hAnsi="GHEA Grapalat"/>
                <w:sz w:val="24"/>
                <w:szCs w:val="32"/>
              </w:rPr>
              <w:t>, educational institutions</w:t>
            </w:r>
          </w:p>
        </w:tc>
      </w:tr>
      <w:tr w:rsidR="008B31EA" w:rsidRPr="00133CDC" w:rsidTr="002C335C">
        <w:tc>
          <w:tcPr>
            <w:tcW w:w="2518" w:type="dxa"/>
            <w:vMerge/>
            <w:shd w:val="clear" w:color="auto" w:fill="76923C"/>
            <w:vAlign w:val="center"/>
          </w:tcPr>
          <w:p w:rsidR="008B31EA" w:rsidRPr="00133CDC" w:rsidRDefault="008B31EA" w:rsidP="002C335C">
            <w:pPr>
              <w:widowControl w:val="0"/>
              <w:spacing w:after="120"/>
              <w:rPr>
                <w:rFonts w:ascii="GHEA Grapalat" w:hAnsi="GHEA Grapalat"/>
                <w:sz w:val="24"/>
                <w:szCs w:val="32"/>
              </w:rPr>
            </w:pPr>
          </w:p>
        </w:tc>
        <w:tc>
          <w:tcPr>
            <w:tcW w:w="3119" w:type="dxa"/>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color w:val="000000"/>
                <w:sz w:val="24"/>
                <w:szCs w:val="32"/>
              </w:rPr>
              <w:t>Civil society, private sector</w:t>
            </w:r>
          </w:p>
        </w:tc>
        <w:tc>
          <w:tcPr>
            <w:tcW w:w="9072" w:type="dxa"/>
            <w:gridSpan w:val="3"/>
            <w:vAlign w:val="center"/>
          </w:tcPr>
          <w:p w:rsidR="008B31EA" w:rsidRPr="00133CDC" w:rsidRDefault="00C56EA0" w:rsidP="00C56EA0">
            <w:pPr>
              <w:widowControl w:val="0"/>
              <w:spacing w:after="120"/>
              <w:jc w:val="both"/>
              <w:rPr>
                <w:rFonts w:ascii="GHEA Grapalat" w:hAnsi="GHEA Grapalat"/>
                <w:sz w:val="24"/>
                <w:szCs w:val="32"/>
              </w:rPr>
            </w:pPr>
            <w:r>
              <w:rPr>
                <w:rFonts w:ascii="GHEA Grapalat" w:hAnsi="GHEA Grapalat"/>
                <w:sz w:val="24"/>
                <w:szCs w:val="32"/>
              </w:rPr>
              <w:t>“</w:t>
            </w:r>
            <w:proofErr w:type="spellStart"/>
            <w:r>
              <w:rPr>
                <w:rFonts w:ascii="GHEA Grapalat" w:hAnsi="GHEA Grapalat"/>
                <w:sz w:val="24"/>
                <w:szCs w:val="32"/>
              </w:rPr>
              <w:t>Armavir</w:t>
            </w:r>
            <w:proofErr w:type="spellEnd"/>
            <w:r>
              <w:rPr>
                <w:rFonts w:ascii="GHEA Grapalat" w:hAnsi="GHEA Grapalat"/>
                <w:sz w:val="24"/>
                <w:szCs w:val="32"/>
              </w:rPr>
              <w:t xml:space="preserve"> development centre” and other NGO</w:t>
            </w: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color w:val="000000"/>
                <w:sz w:val="24"/>
                <w:szCs w:val="32"/>
              </w:rPr>
              <w:t>Issue subject to regulation</w:t>
            </w:r>
          </w:p>
        </w:tc>
        <w:tc>
          <w:tcPr>
            <w:tcW w:w="9072" w:type="dxa"/>
            <w:gridSpan w:val="3"/>
            <w:vAlign w:val="center"/>
          </w:tcPr>
          <w:p w:rsidR="008B31EA" w:rsidRPr="00133CDC" w:rsidRDefault="00CC6FE1" w:rsidP="009251B3">
            <w:pPr>
              <w:widowControl w:val="0"/>
              <w:spacing w:after="120"/>
              <w:ind w:left="-3"/>
              <w:jc w:val="both"/>
              <w:rPr>
                <w:rFonts w:ascii="GHEA Grapalat" w:hAnsi="GHEA Grapalat"/>
                <w:sz w:val="24"/>
                <w:szCs w:val="32"/>
              </w:rPr>
            </w:pPr>
            <w:r w:rsidRPr="00133CDC">
              <w:rPr>
                <w:rFonts w:ascii="GHEA Grapalat" w:hAnsi="GHEA Grapalat"/>
                <w:sz w:val="24"/>
                <w:szCs w:val="24"/>
              </w:rPr>
              <w:t xml:space="preserve">Performance of the commitment is </w:t>
            </w:r>
            <w:r>
              <w:rPr>
                <w:rFonts w:ascii="GHEA Grapalat" w:hAnsi="GHEA Grapalat"/>
                <w:sz w:val="24"/>
                <w:szCs w:val="24"/>
              </w:rPr>
              <w:t>to e</w:t>
            </w:r>
            <w:r>
              <w:rPr>
                <w:rFonts w:ascii="GHEA Grapalat" w:hAnsi="GHEA Grapalat"/>
                <w:color w:val="000000" w:themeColor="text1"/>
                <w:sz w:val="24"/>
                <w:szCs w:val="32"/>
              </w:rPr>
              <w:t>xclude</w:t>
            </w:r>
            <w:r w:rsidR="008B31EA" w:rsidRPr="00CC6FE1">
              <w:rPr>
                <w:rFonts w:ascii="GHEA Grapalat" w:hAnsi="GHEA Grapalat"/>
                <w:color w:val="000000" w:themeColor="text1"/>
                <w:sz w:val="24"/>
                <w:szCs w:val="32"/>
              </w:rPr>
              <w:t xml:space="preserve"> </w:t>
            </w:r>
            <w:r w:rsidR="008B31EA" w:rsidRPr="00133CDC">
              <w:rPr>
                <w:rFonts w:ascii="GHEA Grapalat" w:hAnsi="GHEA Grapalat"/>
                <w:sz w:val="24"/>
                <w:szCs w:val="32"/>
              </w:rPr>
              <w:t xml:space="preserve">of multiple concurrent record-registration of the same learner at various levels of </w:t>
            </w:r>
            <w:r w:rsidRPr="00133CDC">
              <w:rPr>
                <w:rFonts w:ascii="GHEA Grapalat" w:hAnsi="GHEA Grapalat"/>
                <w:sz w:val="24"/>
                <w:szCs w:val="32"/>
              </w:rPr>
              <w:t>education,</w:t>
            </w:r>
            <w:r>
              <w:rPr>
                <w:rFonts w:ascii="GHEA Grapalat" w:hAnsi="GHEA Grapalat"/>
                <w:sz w:val="24"/>
                <w:szCs w:val="32"/>
              </w:rPr>
              <w:t xml:space="preserve"> to </w:t>
            </w:r>
            <w:r w:rsidRPr="00133CDC">
              <w:rPr>
                <w:rFonts w:ascii="GHEA Grapalat" w:hAnsi="GHEA Grapalat"/>
                <w:sz w:val="24"/>
                <w:szCs w:val="32"/>
              </w:rPr>
              <w:t>oversight</w:t>
            </w:r>
            <w:r w:rsidR="008B31EA" w:rsidRPr="00133CDC">
              <w:rPr>
                <w:rFonts w:ascii="GHEA Grapalat" w:hAnsi="GHEA Grapalat"/>
                <w:sz w:val="24"/>
                <w:szCs w:val="32"/>
              </w:rPr>
              <w:t xml:space="preserve"> over the process of transferring from one educational institution to the other (of various educational levels as well), </w:t>
            </w:r>
            <w:r>
              <w:rPr>
                <w:rFonts w:ascii="GHEA Grapalat" w:hAnsi="GHEA Grapalat"/>
                <w:sz w:val="24"/>
                <w:szCs w:val="32"/>
              </w:rPr>
              <w:t>to clarify</w:t>
            </w:r>
            <w:r w:rsidR="008B31EA" w:rsidRPr="00133CDC">
              <w:rPr>
                <w:rFonts w:ascii="GHEA Grapalat" w:hAnsi="GHEA Grapalat"/>
                <w:sz w:val="24"/>
                <w:szCs w:val="32"/>
              </w:rPr>
              <w:t xml:space="preserve"> the mechanisms for listing children, </w:t>
            </w:r>
            <w:r>
              <w:rPr>
                <w:rFonts w:ascii="GHEA Grapalat" w:hAnsi="GHEA Grapalat"/>
                <w:sz w:val="24"/>
                <w:szCs w:val="32"/>
              </w:rPr>
              <w:t xml:space="preserve">to admit </w:t>
            </w:r>
            <w:r w:rsidRPr="00133CDC">
              <w:rPr>
                <w:rFonts w:ascii="GHEA Grapalat" w:hAnsi="GHEA Grapalat"/>
                <w:sz w:val="24"/>
                <w:szCs w:val="32"/>
              </w:rPr>
              <w:t>and</w:t>
            </w:r>
            <w:r>
              <w:rPr>
                <w:rFonts w:ascii="GHEA Grapalat" w:hAnsi="GHEA Grapalat"/>
                <w:sz w:val="24"/>
                <w:szCs w:val="32"/>
              </w:rPr>
              <w:t xml:space="preserve"> transfer</w:t>
            </w:r>
            <w:r w:rsidR="008B31EA" w:rsidRPr="00133CDC">
              <w:rPr>
                <w:rFonts w:ascii="GHEA Grapalat" w:hAnsi="GHEA Grapalat"/>
                <w:sz w:val="24"/>
                <w:szCs w:val="32"/>
              </w:rPr>
              <w:t xml:space="preserve"> them to educational institutions, </w:t>
            </w:r>
            <w:r>
              <w:rPr>
                <w:rFonts w:ascii="GHEA Grapalat" w:hAnsi="GHEA Grapalat"/>
                <w:sz w:val="24"/>
                <w:szCs w:val="32"/>
              </w:rPr>
              <w:t>to ensure</w:t>
            </w:r>
            <w:r w:rsidR="008B31EA" w:rsidRPr="00133CDC">
              <w:rPr>
                <w:rFonts w:ascii="GHEA Grapalat" w:hAnsi="GHEA Grapalat"/>
                <w:sz w:val="24"/>
                <w:szCs w:val="32"/>
              </w:rPr>
              <w:t xml:space="preserve"> transparency</w:t>
            </w:r>
            <w:r>
              <w:rPr>
                <w:rFonts w:ascii="GHEA Grapalat" w:hAnsi="GHEA Grapalat"/>
                <w:sz w:val="24"/>
                <w:szCs w:val="32"/>
              </w:rPr>
              <w:t xml:space="preserve"> in education</w:t>
            </w:r>
            <w:r w:rsidR="008B31EA" w:rsidRPr="00133CDC">
              <w:rPr>
                <w:rFonts w:ascii="GHEA Grapalat" w:hAnsi="GHEA Grapalat"/>
                <w:sz w:val="24"/>
                <w:szCs w:val="32"/>
              </w:rPr>
              <w:t>,</w:t>
            </w:r>
            <w:r w:rsidR="009251B3">
              <w:t xml:space="preserve"> </w:t>
            </w:r>
            <w:r w:rsidR="009251B3" w:rsidRPr="009251B3">
              <w:rPr>
                <w:rFonts w:ascii="GHEA Grapalat" w:hAnsi="GHEA Grapalat"/>
                <w:sz w:val="24"/>
                <w:szCs w:val="32"/>
              </w:rPr>
              <w:t xml:space="preserve">resource-reduction </w:t>
            </w:r>
            <w:r w:rsidR="009251B3">
              <w:rPr>
                <w:rFonts w:ascii="GHEA Grapalat" w:hAnsi="GHEA Grapalat"/>
                <w:sz w:val="24"/>
                <w:szCs w:val="32"/>
              </w:rPr>
              <w:t xml:space="preserve">of </w:t>
            </w:r>
            <w:r w:rsidR="009251B3" w:rsidRPr="009251B3">
              <w:rPr>
                <w:rFonts w:ascii="GHEA Grapalat" w:hAnsi="GHEA Grapalat"/>
                <w:sz w:val="24"/>
                <w:szCs w:val="32"/>
              </w:rPr>
              <w:t>administration</w:t>
            </w:r>
            <w:r w:rsidR="009251B3" w:rsidRPr="00133CDC">
              <w:rPr>
                <w:rFonts w:ascii="GHEA Grapalat" w:hAnsi="GHEA Grapalat"/>
                <w:sz w:val="24"/>
                <w:szCs w:val="32"/>
              </w:rPr>
              <w:t>,</w:t>
            </w:r>
            <w:r w:rsidR="008B31EA" w:rsidRPr="00133CDC">
              <w:rPr>
                <w:rFonts w:ascii="GHEA Grapalat" w:hAnsi="GHEA Grapalat"/>
                <w:sz w:val="24"/>
                <w:szCs w:val="32"/>
              </w:rPr>
              <w:t xml:space="preserve"> optimisation of information flows.</w:t>
            </w: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sz w:val="24"/>
                <w:szCs w:val="32"/>
              </w:rPr>
            </w:pPr>
            <w:r w:rsidRPr="00133CDC">
              <w:rPr>
                <w:rFonts w:ascii="GHEA Grapalat" w:hAnsi="GHEA Grapalat"/>
                <w:color w:val="000000"/>
                <w:sz w:val="24"/>
                <w:szCs w:val="32"/>
              </w:rPr>
              <w:t>Main objective</w:t>
            </w:r>
          </w:p>
        </w:tc>
        <w:tc>
          <w:tcPr>
            <w:tcW w:w="9072" w:type="dxa"/>
            <w:gridSpan w:val="3"/>
          </w:tcPr>
          <w:p w:rsidR="008B31EA" w:rsidRPr="00133CDC" w:rsidRDefault="008B31EA" w:rsidP="002C335C">
            <w:pPr>
              <w:widowControl w:val="0"/>
              <w:spacing w:after="120"/>
              <w:ind w:left="-3"/>
              <w:jc w:val="both"/>
              <w:rPr>
                <w:rFonts w:ascii="GHEA Grapalat" w:hAnsi="GHEA Grapalat"/>
                <w:sz w:val="24"/>
                <w:szCs w:val="32"/>
              </w:rPr>
            </w:pPr>
            <w:r w:rsidRPr="00133CDC">
              <w:rPr>
                <w:rFonts w:ascii="GHEA Grapalat" w:hAnsi="GHEA Grapalat"/>
                <w:sz w:val="24"/>
                <w:szCs w:val="32"/>
              </w:rPr>
              <w:t xml:space="preserve">Ensuring, through unified electronic governance, the completeness of information, increasing authenticity, public accountability, effectiveness of work, early detection of the risk of being dropped out from compulsory education and not being included in education and referral, creation of mechanisms for appeal for the main beneficiaries — parents, applying to relevant bodies in case of dereliction, omission </w:t>
            </w:r>
            <w:r w:rsidRPr="00133CDC">
              <w:rPr>
                <w:rFonts w:ascii="GHEA Grapalat" w:hAnsi="GHEA Grapalat"/>
                <w:sz w:val="24"/>
                <w:szCs w:val="32"/>
              </w:rPr>
              <w:lastRenderedPageBreak/>
              <w:t>or improper fulfilment of duties, commission of violations in any circle.</w:t>
            </w: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lastRenderedPageBreak/>
              <w:t>Brief Description of Commitment</w:t>
            </w:r>
          </w:p>
        </w:tc>
        <w:tc>
          <w:tcPr>
            <w:tcW w:w="9072" w:type="dxa"/>
            <w:gridSpan w:val="3"/>
          </w:tcPr>
          <w:p w:rsidR="00790F13" w:rsidRDefault="008B31EA" w:rsidP="00790F13">
            <w:pPr>
              <w:widowControl w:val="0"/>
              <w:spacing w:after="120"/>
              <w:ind w:left="-3"/>
              <w:jc w:val="both"/>
              <w:rPr>
                <w:rFonts w:ascii="GHEA Grapalat" w:hAnsi="GHEA Grapalat"/>
                <w:sz w:val="24"/>
                <w:szCs w:val="32"/>
              </w:rPr>
            </w:pPr>
            <w:r w:rsidRPr="00133CDC">
              <w:rPr>
                <w:rFonts w:ascii="GHEA Grapalat" w:hAnsi="GHEA Grapalat"/>
                <w:sz w:val="24"/>
                <w:szCs w:val="32"/>
              </w:rPr>
              <w:t xml:space="preserve"> Development of a unified information system</w:t>
            </w:r>
            <w:r w:rsidR="00D229E7">
              <w:rPr>
                <w:rFonts w:ascii="GHEA Grapalat" w:hAnsi="GHEA Grapalat"/>
                <w:sz w:val="24"/>
                <w:szCs w:val="32"/>
              </w:rPr>
              <w:t xml:space="preserve"> (which will provide information about the students </w:t>
            </w:r>
            <w:r w:rsidR="00D229E7" w:rsidRPr="00133CDC">
              <w:rPr>
                <w:rFonts w:ascii="GHEA Grapalat" w:hAnsi="GHEA Grapalat"/>
                <w:sz w:val="24"/>
                <w:szCs w:val="32"/>
              </w:rPr>
              <w:t>record-registration</w:t>
            </w:r>
            <w:r w:rsidR="00D229E7" w:rsidRPr="00B61824">
              <w:rPr>
                <w:rFonts w:ascii="GHEA Grapalat" w:hAnsi="GHEA Grapalat"/>
                <w:sz w:val="24"/>
                <w:szCs w:val="24"/>
              </w:rPr>
              <w:t>,</w:t>
            </w:r>
            <w:r w:rsidR="00D229E7" w:rsidRPr="00133CDC">
              <w:rPr>
                <w:rFonts w:ascii="GHEA Grapalat" w:hAnsi="GHEA Grapalat"/>
                <w:sz w:val="24"/>
                <w:szCs w:val="32"/>
              </w:rPr>
              <w:t xml:space="preserve"> transferring from one educational institution to the other</w:t>
            </w:r>
            <w:r w:rsidR="00D229E7" w:rsidRPr="00B61824">
              <w:rPr>
                <w:rFonts w:ascii="GHEA Grapalat" w:hAnsi="GHEA Grapalat"/>
                <w:sz w:val="24"/>
                <w:szCs w:val="24"/>
              </w:rPr>
              <w:t>,</w:t>
            </w:r>
            <w:r w:rsidR="00D229E7" w:rsidRPr="00B61824">
              <w:rPr>
                <w:rFonts w:ascii="GHEA Grapalat" w:hAnsi="GHEA Grapalat"/>
                <w:sz w:val="24"/>
                <w:szCs w:val="24"/>
                <w:lang w:val="hy-AM"/>
              </w:rPr>
              <w:t xml:space="preserve"> </w:t>
            </w:r>
            <w:r w:rsidR="00D229E7" w:rsidRPr="00133CDC">
              <w:rPr>
                <w:rFonts w:ascii="GHEA Grapalat" w:hAnsi="GHEA Grapalat"/>
                <w:sz w:val="24"/>
                <w:szCs w:val="32"/>
              </w:rPr>
              <w:t>listing</w:t>
            </w:r>
            <w:r w:rsidR="00D229E7" w:rsidRPr="00B61824">
              <w:rPr>
                <w:rFonts w:ascii="GHEA Grapalat" w:hAnsi="GHEA Grapalat"/>
                <w:sz w:val="24"/>
                <w:szCs w:val="24"/>
                <w:lang w:val="hy-AM"/>
              </w:rPr>
              <w:t xml:space="preserve"> </w:t>
            </w:r>
            <w:r w:rsidR="00D229E7">
              <w:rPr>
                <w:rFonts w:ascii="GHEA Grapalat" w:hAnsi="GHEA Grapalat"/>
                <w:sz w:val="24"/>
                <w:szCs w:val="24"/>
                <w:lang w:val="en-US"/>
              </w:rPr>
              <w:t>and enrolment</w:t>
            </w:r>
            <w:r w:rsidR="00D229E7">
              <w:rPr>
                <w:rFonts w:ascii="GHEA Grapalat" w:hAnsi="GHEA Grapalat"/>
                <w:sz w:val="24"/>
                <w:szCs w:val="32"/>
              </w:rPr>
              <w:t>)</w:t>
            </w:r>
            <w:r w:rsidRPr="00133CDC">
              <w:rPr>
                <w:rFonts w:ascii="GHEA Grapalat" w:hAnsi="GHEA Grapalat"/>
                <w:sz w:val="24"/>
                <w:szCs w:val="32"/>
              </w:rPr>
              <w:t xml:space="preserve"> for management of education by including all institutions of educational levels, including pre-school, irrespective of the organisational form and subordination</w:t>
            </w:r>
            <w:r w:rsidR="00790F13">
              <w:rPr>
                <w:rFonts w:ascii="GHEA Grapalat" w:hAnsi="GHEA Grapalat"/>
                <w:sz w:val="24"/>
                <w:szCs w:val="32"/>
              </w:rPr>
              <w:t>.</w:t>
            </w:r>
          </w:p>
          <w:p w:rsidR="00790F13" w:rsidRDefault="008B31EA" w:rsidP="00790F13">
            <w:pPr>
              <w:ind w:firstLine="567"/>
              <w:jc w:val="both"/>
              <w:rPr>
                <w:rFonts w:ascii="GHEA Grapalat" w:eastAsia="GHEA Grapalat" w:hAnsi="GHEA Grapalat" w:cs="GHEA Grapalat"/>
                <w:sz w:val="24"/>
                <w:szCs w:val="24"/>
              </w:rPr>
            </w:pPr>
            <w:r w:rsidRPr="00133CDC">
              <w:rPr>
                <w:rFonts w:ascii="GHEA Grapalat" w:hAnsi="GHEA Grapalat"/>
                <w:sz w:val="24"/>
                <w:szCs w:val="32"/>
              </w:rPr>
              <w:t xml:space="preserve"> </w:t>
            </w:r>
            <w:r w:rsidR="00790F13" w:rsidRPr="0019605B">
              <w:rPr>
                <w:rFonts w:ascii="GHEA Grapalat" w:eastAsia="GHEA Grapalat" w:hAnsi="GHEA Grapalat" w:cs="GHEA Grapalat"/>
                <w:sz w:val="24"/>
                <w:szCs w:val="24"/>
              </w:rPr>
              <w:t>It will provide multilevel and comprehensive information on the organization's activities, get acquainted with the reports, be informed about the availability of places, attendance, transfer, withdrawal of students, registration of children in pre-school institutions and other issues, provide feedback for parents, provide possibility to comments and complaints,  and be informed on the measures taken to solve the issues.</w:t>
            </w:r>
            <w:r w:rsidR="00790F13">
              <w:rPr>
                <w:rFonts w:ascii="GHEA Grapalat" w:eastAsia="GHEA Grapalat" w:hAnsi="GHEA Grapalat" w:cs="GHEA Grapalat"/>
                <w:sz w:val="24"/>
                <w:szCs w:val="24"/>
              </w:rPr>
              <w:t xml:space="preserve"> </w:t>
            </w:r>
            <w:r w:rsidR="00790F13" w:rsidRPr="0019605B">
              <w:rPr>
                <w:rFonts w:ascii="GHEA Grapalat" w:eastAsia="GHEA Grapalat" w:hAnsi="GHEA Grapalat" w:cs="GHEA Grapalat"/>
                <w:sz w:val="24"/>
                <w:szCs w:val="24"/>
              </w:rPr>
              <w:br/>
              <w:t>It will also help to regulate the process of identifying and including children left out of</w:t>
            </w:r>
            <w:r w:rsidR="00790F13">
              <w:rPr>
                <w:rFonts w:ascii="GHEA Grapalat" w:eastAsia="GHEA Grapalat" w:hAnsi="GHEA Grapalat" w:cs="GHEA Grapalat"/>
                <w:sz w:val="24"/>
                <w:szCs w:val="24"/>
              </w:rPr>
              <w:t xml:space="preserve"> </w:t>
            </w:r>
            <w:r w:rsidR="00790F13" w:rsidRPr="0019605B">
              <w:rPr>
                <w:rFonts w:ascii="GHEA Grapalat" w:eastAsia="GHEA Grapalat" w:hAnsi="GHEA Grapalat" w:cs="GHEA Grapalat"/>
                <w:sz w:val="24"/>
                <w:szCs w:val="24"/>
              </w:rPr>
              <w:t>education.</w:t>
            </w:r>
          </w:p>
          <w:p w:rsidR="00790F13" w:rsidRDefault="00790F13" w:rsidP="00790F13">
            <w:pPr>
              <w:jc w:val="both"/>
              <w:rPr>
                <w:rFonts w:ascii="GHEA Grapalat" w:eastAsia="GHEA Grapalat" w:hAnsi="GHEA Grapalat" w:cs="GHEA Grapalat"/>
                <w:sz w:val="24"/>
                <w:szCs w:val="24"/>
              </w:rPr>
            </w:pPr>
            <w:r w:rsidRPr="0019605B">
              <w:rPr>
                <w:rFonts w:ascii="GHEA Grapalat" w:eastAsia="GHEA Grapalat" w:hAnsi="GHEA Grapalat" w:cs="GHEA Grapalat"/>
                <w:sz w:val="24"/>
                <w:szCs w:val="24"/>
              </w:rPr>
              <w:t xml:space="preserve">The </w:t>
            </w:r>
            <w:proofErr w:type="gramStart"/>
            <w:r w:rsidRPr="0019605B">
              <w:rPr>
                <w:rFonts w:ascii="GHEA Grapalat" w:eastAsia="GHEA Grapalat" w:hAnsi="GHEA Grapalat" w:cs="GHEA Grapalat"/>
                <w:sz w:val="24"/>
                <w:szCs w:val="24"/>
              </w:rPr>
              <w:t>operation  of</w:t>
            </w:r>
            <w:proofErr w:type="gramEnd"/>
            <w:r w:rsidRPr="0019605B">
              <w:rPr>
                <w:rFonts w:ascii="GHEA Grapalat" w:eastAsia="GHEA Grapalat" w:hAnsi="GHEA Grapalat" w:cs="GHEA Grapalat"/>
                <w:sz w:val="24"/>
                <w:szCs w:val="24"/>
              </w:rPr>
              <w:t xml:space="preserve"> the system will ensure the realization of each child's educational right, regulating the registration process for schoolchildren, ensuring that the responsibilities of the territorial administration </w:t>
            </w:r>
            <w:r>
              <w:rPr>
                <w:rFonts w:ascii="GHEA Grapalat" w:eastAsia="GHEA Grapalat" w:hAnsi="GHEA Grapalat" w:cs="GHEA Grapalat"/>
                <w:sz w:val="24"/>
                <w:szCs w:val="24"/>
              </w:rPr>
              <w:t xml:space="preserve">and local self-governing bodies and </w:t>
            </w:r>
            <w:r w:rsidRPr="0019605B">
              <w:rPr>
                <w:rFonts w:ascii="GHEA Grapalat" w:eastAsia="GHEA Grapalat" w:hAnsi="GHEA Grapalat" w:cs="GHEA Grapalat"/>
                <w:sz w:val="24"/>
                <w:szCs w:val="24"/>
              </w:rPr>
              <w:t xml:space="preserve"> all </w:t>
            </w:r>
            <w:r>
              <w:rPr>
                <w:rFonts w:ascii="GHEA Grapalat" w:eastAsia="GHEA Grapalat" w:hAnsi="GHEA Grapalat" w:cs="GHEA Grapalat"/>
                <w:sz w:val="24"/>
                <w:szCs w:val="24"/>
              </w:rPr>
              <w:t xml:space="preserve">other </w:t>
            </w:r>
            <w:r w:rsidRPr="0019605B">
              <w:rPr>
                <w:rFonts w:ascii="GHEA Grapalat" w:eastAsia="GHEA Grapalat" w:hAnsi="GHEA Grapalat" w:cs="GHEA Grapalat"/>
                <w:sz w:val="24"/>
                <w:szCs w:val="24"/>
              </w:rPr>
              <w:t>responsible institutions and stakeholders are included in the proce</w:t>
            </w:r>
            <w:r>
              <w:rPr>
                <w:rFonts w:ascii="GHEA Grapalat" w:eastAsia="GHEA Grapalat" w:hAnsi="GHEA Grapalat" w:cs="GHEA Grapalat"/>
                <w:sz w:val="24"/>
                <w:szCs w:val="24"/>
              </w:rPr>
              <w:t xml:space="preserve">ss of involving children in </w:t>
            </w:r>
            <w:r w:rsidRPr="0019605B">
              <w:rPr>
                <w:rFonts w:ascii="GHEA Grapalat" w:eastAsia="GHEA Grapalat" w:hAnsi="GHEA Grapalat" w:cs="GHEA Grapalat"/>
                <w:sz w:val="24"/>
                <w:szCs w:val="24"/>
              </w:rPr>
              <w:t>education.</w:t>
            </w:r>
          </w:p>
          <w:p w:rsidR="008B31EA" w:rsidRPr="00133CDC" w:rsidRDefault="008B31EA" w:rsidP="00790F13">
            <w:pPr>
              <w:widowControl w:val="0"/>
              <w:spacing w:after="120"/>
              <w:ind w:left="-3"/>
              <w:jc w:val="both"/>
              <w:rPr>
                <w:rFonts w:ascii="GHEA Grapalat" w:hAnsi="GHEA Grapalat"/>
                <w:sz w:val="24"/>
                <w:szCs w:val="32"/>
              </w:rPr>
            </w:pP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OGP challenge addressed by the commitment</w:t>
            </w:r>
          </w:p>
        </w:tc>
        <w:tc>
          <w:tcPr>
            <w:tcW w:w="9072" w:type="dxa"/>
            <w:gridSpan w:val="3"/>
            <w:vAlign w:val="center"/>
          </w:tcPr>
          <w:p w:rsidR="008B31EA" w:rsidRPr="00FD19C6" w:rsidRDefault="008B31EA" w:rsidP="002C335C">
            <w:pPr>
              <w:widowControl w:val="0"/>
              <w:spacing w:after="120"/>
              <w:ind w:left="1"/>
              <w:jc w:val="both"/>
              <w:rPr>
                <w:rFonts w:ascii="GHEA Grapalat" w:eastAsia="Arial Unicode MS" w:hAnsi="GHEA Grapalat" w:cs="GHEA Grapalat"/>
                <w:bCs/>
                <w:color w:val="000000" w:themeColor="text1"/>
                <w:sz w:val="24"/>
                <w:szCs w:val="32"/>
              </w:rPr>
            </w:pPr>
            <w:r w:rsidRPr="00FD19C6">
              <w:rPr>
                <w:rFonts w:ascii="GHEA Grapalat" w:hAnsi="GHEA Grapalat"/>
                <w:color w:val="000000" w:themeColor="text1"/>
                <w:sz w:val="24"/>
                <w:szCs w:val="32"/>
              </w:rPr>
              <w:t>In the sector of education:</w:t>
            </w:r>
          </w:p>
          <w:p w:rsidR="00FD19C6" w:rsidRPr="009F20A5" w:rsidRDefault="008B31EA" w:rsidP="00B86ADF">
            <w:pPr>
              <w:pStyle w:val="ListParagraph"/>
              <w:widowControl w:val="0"/>
              <w:numPr>
                <w:ilvl w:val="0"/>
                <w:numId w:val="17"/>
              </w:numPr>
              <w:spacing w:after="120"/>
              <w:ind w:left="459"/>
              <w:jc w:val="both"/>
              <w:rPr>
                <w:rFonts w:ascii="GHEA Grapalat" w:eastAsia="Arial Unicode MS" w:hAnsi="GHEA Grapalat" w:cs="GHEA Grapalat"/>
                <w:bCs/>
                <w:color w:val="000000" w:themeColor="text1"/>
                <w:sz w:val="24"/>
                <w:szCs w:val="32"/>
              </w:rPr>
            </w:pPr>
            <w:r w:rsidRPr="009F20A5">
              <w:rPr>
                <w:rFonts w:ascii="GHEA Grapalat" w:hAnsi="GHEA Grapalat"/>
                <w:b/>
                <w:color w:val="000000" w:themeColor="text1"/>
                <w:sz w:val="24"/>
                <w:szCs w:val="32"/>
              </w:rPr>
              <w:t>decrease of corruption risks</w:t>
            </w:r>
            <w:r w:rsidR="00FD19C6" w:rsidRPr="009F20A5">
              <w:rPr>
                <w:rFonts w:ascii="GHEA Grapalat" w:hAnsi="GHEA Grapalat"/>
                <w:color w:val="000000" w:themeColor="text1"/>
                <w:sz w:val="24"/>
                <w:szCs w:val="32"/>
              </w:rPr>
              <w:t xml:space="preserve"> by opening information on students attendance, availability of places, transfer, withdrawal of students, registration of children in pre-school institutions and other issues, </w:t>
            </w:r>
          </w:p>
          <w:p w:rsidR="009F20A5" w:rsidRPr="009F20A5" w:rsidRDefault="009F20A5" w:rsidP="00B86ADF">
            <w:pPr>
              <w:pStyle w:val="ListParagraph"/>
              <w:widowControl w:val="0"/>
              <w:numPr>
                <w:ilvl w:val="0"/>
                <w:numId w:val="17"/>
              </w:numPr>
              <w:spacing w:after="120"/>
              <w:ind w:left="459"/>
              <w:jc w:val="both"/>
              <w:rPr>
                <w:rFonts w:ascii="GHEA Grapalat" w:eastAsia="Arial Unicode MS" w:hAnsi="GHEA Grapalat" w:cs="GHEA Grapalat"/>
                <w:bCs/>
                <w:color w:val="000000" w:themeColor="text1"/>
                <w:sz w:val="24"/>
                <w:szCs w:val="32"/>
              </w:rPr>
            </w:pPr>
            <w:r w:rsidRPr="009F20A5">
              <w:rPr>
                <w:rFonts w:ascii="GHEA Grapalat" w:hAnsi="GHEA Grapalat"/>
                <w:b/>
                <w:color w:val="000000" w:themeColor="text1"/>
                <w:sz w:val="24"/>
                <w:szCs w:val="32"/>
              </w:rPr>
              <w:t>providing feedback and tracking possibility</w:t>
            </w:r>
            <w:r w:rsidRPr="009F20A5">
              <w:rPr>
                <w:rFonts w:ascii="GHEA Grapalat" w:hAnsi="GHEA Grapalat"/>
                <w:color w:val="000000" w:themeColor="text1"/>
                <w:sz w:val="24"/>
                <w:szCs w:val="32"/>
              </w:rPr>
              <w:t xml:space="preserve"> for parents’ comments and complaints on educational issues</w:t>
            </w:r>
          </w:p>
          <w:p w:rsidR="008B31EA" w:rsidRPr="009F20A5" w:rsidRDefault="008B31EA" w:rsidP="00B86ADF">
            <w:pPr>
              <w:pStyle w:val="ListParagraph"/>
              <w:widowControl w:val="0"/>
              <w:numPr>
                <w:ilvl w:val="0"/>
                <w:numId w:val="17"/>
              </w:numPr>
              <w:spacing w:after="120"/>
              <w:ind w:left="459"/>
              <w:jc w:val="both"/>
              <w:rPr>
                <w:rFonts w:ascii="GHEA Grapalat" w:eastAsia="Arial Unicode MS" w:hAnsi="GHEA Grapalat" w:cs="GHEA Grapalat"/>
                <w:b/>
                <w:bCs/>
                <w:sz w:val="24"/>
                <w:szCs w:val="32"/>
              </w:rPr>
            </w:pPr>
            <w:r w:rsidRPr="009F20A5">
              <w:rPr>
                <w:rFonts w:ascii="GHEA Grapalat" w:hAnsi="GHEA Grapalat"/>
                <w:b/>
                <w:color w:val="000000" w:themeColor="text1"/>
                <w:sz w:val="24"/>
                <w:szCs w:val="32"/>
              </w:rPr>
              <w:t>introduction of innovation</w:t>
            </w: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Relevance to OGP values</w:t>
            </w:r>
          </w:p>
        </w:tc>
        <w:tc>
          <w:tcPr>
            <w:tcW w:w="9072" w:type="dxa"/>
            <w:gridSpan w:val="3"/>
            <w:vAlign w:val="center"/>
          </w:tcPr>
          <w:p w:rsidR="008B31EA" w:rsidRPr="00133CDC" w:rsidRDefault="008B31EA" w:rsidP="002C335C">
            <w:pPr>
              <w:widowControl w:val="0"/>
              <w:spacing w:after="120"/>
              <w:jc w:val="both"/>
              <w:rPr>
                <w:rFonts w:ascii="GHEA Grapalat" w:eastAsia="Arial Unicode MS" w:hAnsi="GHEA Grapalat" w:cs="GHEA Grapalat"/>
                <w:bCs/>
                <w:color w:val="000000"/>
                <w:sz w:val="24"/>
                <w:szCs w:val="32"/>
              </w:rPr>
            </w:pPr>
            <w:r w:rsidRPr="00133CDC">
              <w:rPr>
                <w:rFonts w:ascii="GHEA Grapalat" w:hAnsi="GHEA Grapalat"/>
                <w:color w:val="000000"/>
                <w:sz w:val="24"/>
                <w:szCs w:val="32"/>
              </w:rPr>
              <w:t>Transparency, accountability, participation, technology and innovation</w:t>
            </w:r>
          </w:p>
        </w:tc>
      </w:tr>
      <w:tr w:rsidR="008B31EA" w:rsidRPr="00133CDC" w:rsidTr="002C335C">
        <w:tc>
          <w:tcPr>
            <w:tcW w:w="5637" w:type="dxa"/>
            <w:gridSpan w:val="2"/>
            <w:shd w:val="clear" w:color="auto" w:fill="76923C"/>
            <w:vAlign w:val="center"/>
          </w:tcPr>
          <w:p w:rsidR="008B31EA" w:rsidRPr="00133CDC" w:rsidRDefault="008B31EA" w:rsidP="002C335C">
            <w:pPr>
              <w:widowControl w:val="0"/>
              <w:spacing w:after="120"/>
              <w:jc w:val="both"/>
              <w:rPr>
                <w:rFonts w:ascii="GHEA Grapalat" w:hAnsi="GHEA Grapalat" w:cs="GHEA Grapalat"/>
                <w:color w:val="000000"/>
                <w:sz w:val="24"/>
                <w:szCs w:val="32"/>
              </w:rPr>
            </w:pPr>
            <w:r w:rsidRPr="00133CDC">
              <w:rPr>
                <w:rFonts w:ascii="GHEA Grapalat" w:hAnsi="GHEA Grapalat"/>
                <w:color w:val="000000"/>
                <w:sz w:val="24"/>
                <w:szCs w:val="32"/>
              </w:rPr>
              <w:t>Ambition</w:t>
            </w:r>
          </w:p>
        </w:tc>
        <w:tc>
          <w:tcPr>
            <w:tcW w:w="9072" w:type="dxa"/>
            <w:gridSpan w:val="3"/>
            <w:vAlign w:val="center"/>
          </w:tcPr>
          <w:p w:rsidR="008B31EA" w:rsidRPr="00133CDC" w:rsidRDefault="008B31EA" w:rsidP="002C335C">
            <w:pPr>
              <w:widowControl w:val="0"/>
              <w:spacing w:after="120"/>
              <w:ind w:left="87" w:hanging="90"/>
              <w:jc w:val="both"/>
              <w:rPr>
                <w:rFonts w:ascii="GHEA Grapalat" w:hAnsi="GHEA Grapalat" w:cs="Arian AMU"/>
                <w:color w:val="000000"/>
                <w:sz w:val="24"/>
                <w:szCs w:val="32"/>
              </w:rPr>
            </w:pPr>
            <w:r w:rsidRPr="00133CDC">
              <w:rPr>
                <w:rFonts w:ascii="GHEA Grapalat" w:hAnsi="GHEA Grapalat"/>
                <w:sz w:val="24"/>
                <w:szCs w:val="32"/>
              </w:rPr>
              <w:t xml:space="preserve">Clarification of mechanisms for listing, multiple registration, admission and transfer of children to educational institutions, ensuring transparency, reduction of </w:t>
            </w:r>
            <w:r w:rsidRPr="00133CDC">
              <w:rPr>
                <w:rFonts w:ascii="GHEA Grapalat" w:hAnsi="GHEA Grapalat"/>
                <w:sz w:val="24"/>
                <w:szCs w:val="32"/>
              </w:rPr>
              <w:lastRenderedPageBreak/>
              <w:t>administration, introduction of appeal mechanisms for parents, settlement of other issues.</w:t>
            </w:r>
          </w:p>
        </w:tc>
      </w:tr>
      <w:tr w:rsidR="00F95869" w:rsidRPr="00133CDC" w:rsidTr="002C335C">
        <w:tc>
          <w:tcPr>
            <w:tcW w:w="5637" w:type="dxa"/>
            <w:gridSpan w:val="2"/>
            <w:shd w:val="clear" w:color="auto" w:fill="76923C"/>
            <w:vAlign w:val="center"/>
          </w:tcPr>
          <w:p w:rsidR="00F95869" w:rsidRPr="00133CDC" w:rsidRDefault="00F95869" w:rsidP="002C335C">
            <w:pPr>
              <w:widowControl w:val="0"/>
              <w:spacing w:after="120"/>
              <w:jc w:val="both"/>
              <w:rPr>
                <w:rFonts w:ascii="GHEA Grapalat" w:hAnsi="GHEA Grapalat"/>
                <w:color w:val="000000"/>
                <w:sz w:val="24"/>
                <w:szCs w:val="32"/>
              </w:rPr>
            </w:pPr>
            <w:r>
              <w:rPr>
                <w:rFonts w:ascii="GHEA Grapalat" w:hAnsi="GHEA Grapalat"/>
                <w:color w:val="000000"/>
                <w:sz w:val="24"/>
                <w:szCs w:val="24"/>
              </w:rPr>
              <w:lastRenderedPageBreak/>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9072" w:type="dxa"/>
            <w:gridSpan w:val="3"/>
            <w:vAlign w:val="center"/>
          </w:tcPr>
          <w:p w:rsidR="00F95869" w:rsidRPr="00133CDC" w:rsidRDefault="00F95869" w:rsidP="002C335C">
            <w:pPr>
              <w:widowControl w:val="0"/>
              <w:spacing w:after="120"/>
              <w:ind w:left="87" w:hanging="90"/>
              <w:jc w:val="both"/>
              <w:rPr>
                <w:rFonts w:ascii="GHEA Grapalat" w:hAnsi="GHEA Grapalat"/>
                <w:sz w:val="24"/>
                <w:szCs w:val="32"/>
              </w:rPr>
            </w:pPr>
          </w:p>
        </w:tc>
      </w:tr>
      <w:tr w:rsidR="008B31EA" w:rsidRPr="00133CDC" w:rsidTr="002C335C">
        <w:tc>
          <w:tcPr>
            <w:tcW w:w="10314" w:type="dxa"/>
            <w:gridSpan w:val="3"/>
            <w:shd w:val="clear" w:color="auto" w:fill="76923C"/>
          </w:tcPr>
          <w:p w:rsidR="008B31EA" w:rsidRPr="00133CDC" w:rsidRDefault="008B31EA" w:rsidP="002C335C">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Verifiable and measurable criteria for performance of commitment</w:t>
            </w:r>
          </w:p>
        </w:tc>
        <w:tc>
          <w:tcPr>
            <w:tcW w:w="2379" w:type="dxa"/>
            <w:shd w:val="clear" w:color="auto" w:fill="76923C"/>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Start:</w:t>
            </w:r>
          </w:p>
        </w:tc>
        <w:tc>
          <w:tcPr>
            <w:tcW w:w="2016" w:type="dxa"/>
            <w:shd w:val="clear" w:color="auto" w:fill="76923C"/>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End:</w:t>
            </w:r>
          </w:p>
        </w:tc>
      </w:tr>
      <w:tr w:rsidR="008B31EA" w:rsidRPr="00133CDC" w:rsidTr="002C335C">
        <w:tc>
          <w:tcPr>
            <w:tcW w:w="10314" w:type="dxa"/>
            <w:gridSpan w:val="3"/>
          </w:tcPr>
          <w:p w:rsidR="008B31EA" w:rsidRPr="00133CDC" w:rsidRDefault="008B31EA" w:rsidP="002C335C">
            <w:pPr>
              <w:pStyle w:val="ListParagraph"/>
              <w:widowControl w:val="0"/>
              <w:spacing w:after="120" w:line="240" w:lineRule="auto"/>
              <w:ind w:left="360"/>
              <w:contextualSpacing w:val="0"/>
              <w:jc w:val="both"/>
              <w:rPr>
                <w:rFonts w:ascii="GHEA Grapalat" w:hAnsi="GHEA Grapalat"/>
                <w:b/>
                <w:sz w:val="24"/>
                <w:szCs w:val="32"/>
                <w:shd w:val="clear" w:color="auto" w:fill="FFFFFF"/>
              </w:rPr>
            </w:pPr>
            <w:r w:rsidRPr="00133CDC">
              <w:rPr>
                <w:rFonts w:ascii="GHEA Grapalat" w:hAnsi="GHEA Grapalat"/>
                <w:b/>
                <w:sz w:val="24"/>
                <w:szCs w:val="32"/>
                <w:shd w:val="clear" w:color="auto" w:fill="FFFFFF"/>
              </w:rPr>
              <w:t>Ongoing Actions</w:t>
            </w:r>
          </w:p>
        </w:tc>
        <w:tc>
          <w:tcPr>
            <w:tcW w:w="2379" w:type="dxa"/>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p>
        </w:tc>
        <w:tc>
          <w:tcPr>
            <w:tcW w:w="2016" w:type="dxa"/>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p>
        </w:tc>
      </w:tr>
      <w:tr w:rsidR="008B31EA" w:rsidRPr="00133CDC" w:rsidTr="002C335C">
        <w:tc>
          <w:tcPr>
            <w:tcW w:w="10314" w:type="dxa"/>
            <w:gridSpan w:val="3"/>
            <w:vAlign w:val="center"/>
          </w:tcPr>
          <w:p w:rsidR="008B31EA" w:rsidRDefault="008B31EA" w:rsidP="002C335C">
            <w:pPr>
              <w:pStyle w:val="ListParagraph"/>
              <w:widowControl w:val="0"/>
              <w:spacing w:after="120" w:line="240" w:lineRule="auto"/>
              <w:ind w:left="92"/>
              <w:contextualSpacing w:val="0"/>
              <w:jc w:val="both"/>
              <w:rPr>
                <w:rFonts w:ascii="GHEA Grapalat" w:hAnsi="GHEA Grapalat"/>
                <w:sz w:val="24"/>
                <w:szCs w:val="32"/>
                <w:shd w:val="clear" w:color="auto" w:fill="FFFFFF"/>
              </w:rPr>
            </w:pPr>
            <w:r w:rsidRPr="00133CDC">
              <w:rPr>
                <w:rFonts w:ascii="GHEA Grapalat" w:hAnsi="GHEA Grapalat"/>
                <w:sz w:val="24"/>
                <w:szCs w:val="32"/>
                <w:shd w:val="clear" w:color="auto" w:fill="FFFFFF"/>
              </w:rPr>
              <w:t>Creation of a unified management system</w:t>
            </w:r>
          </w:p>
          <w:p w:rsidR="00790F13" w:rsidRPr="00133CDC" w:rsidRDefault="00790F13" w:rsidP="002C335C">
            <w:pPr>
              <w:pStyle w:val="ListParagraph"/>
              <w:widowControl w:val="0"/>
              <w:spacing w:after="120" w:line="240" w:lineRule="auto"/>
              <w:ind w:left="92"/>
              <w:contextualSpacing w:val="0"/>
              <w:jc w:val="both"/>
              <w:rPr>
                <w:rFonts w:ascii="GHEA Grapalat" w:hAnsi="GHEA Grapalat"/>
                <w:sz w:val="24"/>
                <w:szCs w:val="32"/>
                <w:shd w:val="clear" w:color="auto" w:fill="FFFFFF"/>
              </w:rPr>
            </w:pPr>
            <w:r>
              <w:rPr>
                <w:rFonts w:ascii="Arial" w:hAnsi="Arial" w:cs="Arial"/>
                <w:color w:val="212121"/>
                <w:shd w:val="clear" w:color="auto" w:fill="FFFFFF"/>
              </w:rPr>
              <w:t xml:space="preserve">A </w:t>
            </w:r>
            <w:r w:rsidRPr="0019605B">
              <w:rPr>
                <w:rFonts w:ascii="GHEA Grapalat" w:eastAsia="GHEA Grapalat" w:hAnsi="GHEA Grapalat" w:cs="GHEA Grapalat"/>
                <w:color w:val="000000"/>
                <w:sz w:val="24"/>
                <w:szCs w:val="24"/>
                <w:highlight w:val="white"/>
                <w:lang w:val="en-US"/>
              </w:rPr>
              <w:t>system for entering information on all the educational institutions of the Republic of Armenia</w:t>
            </w:r>
          </w:p>
        </w:tc>
        <w:tc>
          <w:tcPr>
            <w:tcW w:w="2379" w:type="dxa"/>
            <w:vAlign w:val="center"/>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November 2018</w:t>
            </w:r>
          </w:p>
        </w:tc>
        <w:tc>
          <w:tcPr>
            <w:tcW w:w="2016" w:type="dxa"/>
            <w:vAlign w:val="center"/>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highlight w:val="yellow"/>
              </w:rPr>
            </w:pPr>
            <w:r w:rsidRPr="00133CDC">
              <w:rPr>
                <w:rFonts w:ascii="GHEA Grapalat" w:hAnsi="GHEA Grapalat"/>
                <w:sz w:val="24"/>
                <w:szCs w:val="32"/>
              </w:rPr>
              <w:t>January 2019</w:t>
            </w:r>
          </w:p>
        </w:tc>
      </w:tr>
      <w:tr w:rsidR="008B31EA" w:rsidRPr="00133CDC" w:rsidTr="002C335C">
        <w:tc>
          <w:tcPr>
            <w:tcW w:w="10314" w:type="dxa"/>
            <w:gridSpan w:val="3"/>
          </w:tcPr>
          <w:p w:rsidR="008B31EA" w:rsidRPr="00133CDC" w:rsidRDefault="008B31EA" w:rsidP="00D229E7">
            <w:pPr>
              <w:widowControl w:val="0"/>
              <w:spacing w:after="120"/>
              <w:ind w:left="92"/>
              <w:jc w:val="both"/>
              <w:rPr>
                <w:rFonts w:ascii="GHEA Grapalat" w:hAnsi="GHEA Grapalat"/>
                <w:sz w:val="24"/>
                <w:szCs w:val="32"/>
              </w:rPr>
            </w:pPr>
            <w:r w:rsidRPr="00133CDC">
              <w:rPr>
                <w:rFonts w:ascii="GHEA Grapalat" w:hAnsi="GHEA Grapalat"/>
                <w:sz w:val="24"/>
                <w:szCs w:val="32"/>
                <w:shd w:val="clear" w:color="auto" w:fill="FFFFFF"/>
              </w:rPr>
              <w:t>Ensuring legal grounds</w:t>
            </w:r>
            <w:r w:rsidR="00790F13">
              <w:rPr>
                <w:rFonts w:ascii="GHEA Grapalat" w:hAnsi="GHEA Grapalat"/>
                <w:sz w:val="24"/>
                <w:szCs w:val="32"/>
                <w:shd w:val="clear" w:color="auto" w:fill="FFFFFF"/>
              </w:rPr>
              <w:t>.</w:t>
            </w:r>
            <w:r w:rsidR="00790F13" w:rsidRPr="0019605B">
              <w:rPr>
                <w:rFonts w:ascii="GHEA Grapalat" w:eastAsia="GHEA Grapalat" w:hAnsi="GHEA Grapalat" w:cs="GHEA Grapalat"/>
                <w:color w:val="000000"/>
                <w:sz w:val="24"/>
                <w:szCs w:val="24"/>
                <w:lang w:val="en-US"/>
              </w:rPr>
              <w:t xml:space="preserve"> Fixing the relevant provision</w:t>
            </w:r>
            <w:r w:rsidR="00790F13">
              <w:rPr>
                <w:rFonts w:ascii="GHEA Grapalat" w:eastAsia="GHEA Grapalat" w:hAnsi="GHEA Grapalat" w:cs="GHEA Grapalat"/>
                <w:color w:val="000000"/>
                <w:sz w:val="24"/>
                <w:szCs w:val="24"/>
                <w:lang w:val="en-US"/>
              </w:rPr>
              <w:t xml:space="preserve"> of the law</w:t>
            </w:r>
            <w:r w:rsidR="00790F13" w:rsidRPr="0019605B">
              <w:rPr>
                <w:rFonts w:ascii="GHEA Grapalat" w:eastAsia="GHEA Grapalat" w:hAnsi="GHEA Grapalat" w:cs="GHEA Grapalat"/>
                <w:color w:val="000000"/>
                <w:sz w:val="24"/>
                <w:szCs w:val="24"/>
                <w:lang w:val="en-US"/>
              </w:rPr>
              <w:t xml:space="preserve"> for such a system in the RA Law on Education</w:t>
            </w:r>
            <w:r w:rsidR="00D229E7">
              <w:rPr>
                <w:rFonts w:ascii="GHEA Grapalat" w:eastAsia="GHEA Grapalat" w:hAnsi="GHEA Grapalat" w:cs="GHEA Grapalat"/>
                <w:color w:val="000000"/>
                <w:sz w:val="24"/>
                <w:szCs w:val="24"/>
                <w:lang w:val="en-US"/>
              </w:rPr>
              <w:t>:</w:t>
            </w:r>
            <w:r w:rsidR="00D229E7">
              <w:rPr>
                <w:rFonts w:ascii="GHEA Grapalat" w:hAnsi="GHEA Grapalat" w:cs="Sylfaen"/>
                <w:sz w:val="24"/>
                <w:szCs w:val="24"/>
                <w:lang w:val="en-US" w:eastAsia="en-US"/>
              </w:rPr>
              <w:t xml:space="preserve"> Presentation of </w:t>
            </w:r>
            <w:r w:rsidR="00D229E7" w:rsidRPr="009449DB">
              <w:rPr>
                <w:rFonts w:ascii="GHEA Grapalat" w:hAnsi="GHEA Grapalat"/>
                <w:sz w:val="24"/>
                <w:szCs w:val="24"/>
                <w:lang w:eastAsia="en-US"/>
              </w:rPr>
              <w:t xml:space="preserve"> legislative</w:t>
            </w:r>
            <w:r w:rsidR="00D229E7">
              <w:rPr>
                <w:rFonts w:ascii="GHEA Grapalat" w:hAnsi="GHEA Grapalat" w:cs="Sylfaen"/>
                <w:sz w:val="24"/>
                <w:szCs w:val="24"/>
                <w:lang w:val="en-US" w:eastAsia="en-US"/>
              </w:rPr>
              <w:t xml:space="preserve"> draft</w:t>
            </w:r>
            <w:r w:rsidR="00D229E7" w:rsidRPr="00153058">
              <w:rPr>
                <w:rFonts w:ascii="GHEA Grapalat" w:hAnsi="GHEA Grapalat" w:cs="Sylfaen"/>
                <w:sz w:val="24"/>
                <w:szCs w:val="24"/>
                <w:lang w:val="en-US" w:eastAsia="en-US"/>
              </w:rPr>
              <w:t xml:space="preserve"> package </w:t>
            </w:r>
            <w:r w:rsidR="00D229E7">
              <w:rPr>
                <w:rFonts w:ascii="GHEA Grapalat" w:hAnsi="GHEA Grapalat" w:cs="Sylfaen"/>
                <w:sz w:val="24"/>
                <w:szCs w:val="24"/>
                <w:lang w:val="en-US" w:eastAsia="en-US"/>
              </w:rPr>
              <w:t>to the National Assembly</w:t>
            </w:r>
          </w:p>
        </w:tc>
        <w:tc>
          <w:tcPr>
            <w:tcW w:w="2379" w:type="dxa"/>
          </w:tcPr>
          <w:p w:rsidR="008B31EA" w:rsidRPr="00133CDC" w:rsidRDefault="008B31EA" w:rsidP="002C335C">
            <w:pPr>
              <w:widowControl w:val="0"/>
              <w:spacing w:after="120"/>
              <w:jc w:val="center"/>
              <w:rPr>
                <w:rFonts w:ascii="GHEA Grapalat" w:hAnsi="GHEA Grapalat"/>
                <w:sz w:val="24"/>
                <w:szCs w:val="32"/>
              </w:rPr>
            </w:pPr>
            <w:r w:rsidRPr="00133CDC">
              <w:rPr>
                <w:rFonts w:ascii="GHEA Grapalat" w:hAnsi="GHEA Grapalat"/>
                <w:sz w:val="24"/>
                <w:szCs w:val="32"/>
              </w:rPr>
              <w:t>February 2019</w:t>
            </w:r>
          </w:p>
        </w:tc>
        <w:tc>
          <w:tcPr>
            <w:tcW w:w="2016" w:type="dxa"/>
          </w:tcPr>
          <w:p w:rsidR="008B31EA" w:rsidRPr="00133CDC" w:rsidRDefault="00BC05FA" w:rsidP="002C335C">
            <w:pPr>
              <w:widowControl w:val="0"/>
              <w:spacing w:after="120"/>
              <w:jc w:val="center"/>
              <w:rPr>
                <w:rFonts w:ascii="GHEA Grapalat" w:hAnsi="GHEA Grapalat"/>
                <w:sz w:val="24"/>
                <w:szCs w:val="32"/>
              </w:rPr>
            </w:pPr>
            <w:r>
              <w:rPr>
                <w:rFonts w:ascii="GHEA Grapalat" w:hAnsi="GHEA Grapalat"/>
                <w:sz w:val="24"/>
                <w:szCs w:val="32"/>
              </w:rPr>
              <w:t xml:space="preserve">December </w:t>
            </w:r>
            <w:r w:rsidR="008B31EA" w:rsidRPr="00133CDC">
              <w:rPr>
                <w:rFonts w:ascii="GHEA Grapalat" w:hAnsi="GHEA Grapalat"/>
                <w:sz w:val="24"/>
                <w:szCs w:val="32"/>
              </w:rPr>
              <w:t>2019</w:t>
            </w:r>
          </w:p>
        </w:tc>
      </w:tr>
      <w:tr w:rsidR="008B31EA" w:rsidRPr="00133CDC" w:rsidTr="002C335C">
        <w:tc>
          <w:tcPr>
            <w:tcW w:w="10314" w:type="dxa"/>
            <w:gridSpan w:val="3"/>
            <w:vAlign w:val="center"/>
          </w:tcPr>
          <w:p w:rsidR="008B31EA" w:rsidRPr="00133CDC" w:rsidRDefault="00790F13" w:rsidP="00790F13">
            <w:pPr>
              <w:pStyle w:val="HTMLPreformatted"/>
              <w:shd w:val="clear" w:color="auto" w:fill="FFFFFF"/>
              <w:rPr>
                <w:rFonts w:ascii="GHEA Grapalat" w:hAnsi="GHEA Grapalat"/>
                <w:sz w:val="24"/>
                <w:szCs w:val="32"/>
                <w:shd w:val="clear" w:color="auto" w:fill="FFFFFF"/>
              </w:rPr>
            </w:pPr>
            <w:r w:rsidRPr="00790F13">
              <w:rPr>
                <w:rFonts w:ascii="GHEA Grapalat" w:hAnsi="GHEA Grapalat"/>
                <w:sz w:val="24"/>
                <w:szCs w:val="32"/>
                <w:shd w:val="clear" w:color="auto" w:fill="FFFFFF"/>
              </w:rPr>
              <w:t>Informing all participating parties on the created system, the significance, scope and effectiveness of activities.</w:t>
            </w:r>
          </w:p>
        </w:tc>
        <w:tc>
          <w:tcPr>
            <w:tcW w:w="2379" w:type="dxa"/>
            <w:vAlign w:val="center"/>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sz w:val="24"/>
                <w:szCs w:val="32"/>
              </w:rPr>
              <w:t>April 2019</w:t>
            </w:r>
          </w:p>
        </w:tc>
        <w:tc>
          <w:tcPr>
            <w:tcW w:w="2016" w:type="dxa"/>
            <w:vAlign w:val="center"/>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sz w:val="24"/>
                <w:szCs w:val="32"/>
              </w:rPr>
              <w:t>August 2019</w:t>
            </w:r>
          </w:p>
        </w:tc>
      </w:tr>
      <w:tr w:rsidR="008B31EA" w:rsidRPr="00133CDC" w:rsidTr="002C335C">
        <w:tc>
          <w:tcPr>
            <w:tcW w:w="10314" w:type="dxa"/>
            <w:gridSpan w:val="3"/>
            <w:vAlign w:val="center"/>
          </w:tcPr>
          <w:p w:rsidR="008B31EA" w:rsidRPr="00133CDC" w:rsidRDefault="008B31EA" w:rsidP="002C335C">
            <w:pPr>
              <w:pStyle w:val="ListParagraph"/>
              <w:widowControl w:val="0"/>
              <w:spacing w:after="120" w:line="240" w:lineRule="auto"/>
              <w:ind w:left="92"/>
              <w:contextualSpacing w:val="0"/>
              <w:jc w:val="both"/>
              <w:rPr>
                <w:rFonts w:ascii="GHEA Grapalat" w:hAnsi="GHEA Grapalat"/>
                <w:sz w:val="24"/>
                <w:szCs w:val="32"/>
                <w:shd w:val="clear" w:color="auto" w:fill="FFFFFF"/>
              </w:rPr>
            </w:pPr>
            <w:r w:rsidRPr="00133CDC">
              <w:rPr>
                <w:rFonts w:ascii="GHEA Grapalat" w:hAnsi="GHEA Grapalat"/>
                <w:sz w:val="24"/>
                <w:szCs w:val="32"/>
              </w:rPr>
              <w:t>Summarising the pilot stage, revealing issues, and revising them, upon necessity. Phased introduction of the system, end of the process</w:t>
            </w:r>
          </w:p>
        </w:tc>
        <w:tc>
          <w:tcPr>
            <w:tcW w:w="2379" w:type="dxa"/>
            <w:vAlign w:val="center"/>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sz w:val="24"/>
                <w:szCs w:val="32"/>
              </w:rPr>
              <w:t>August 2019</w:t>
            </w:r>
          </w:p>
        </w:tc>
        <w:tc>
          <w:tcPr>
            <w:tcW w:w="2016" w:type="dxa"/>
            <w:vAlign w:val="center"/>
          </w:tcPr>
          <w:p w:rsidR="008B31EA" w:rsidRPr="00133CDC" w:rsidRDefault="008B31EA" w:rsidP="002C335C">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sz w:val="24"/>
                <w:szCs w:val="32"/>
              </w:rPr>
              <w:t>August 2020</w:t>
            </w:r>
          </w:p>
        </w:tc>
      </w:tr>
      <w:tr w:rsidR="008B31EA" w:rsidRPr="00133CDC" w:rsidTr="002C335C">
        <w:tc>
          <w:tcPr>
            <w:tcW w:w="10314" w:type="dxa"/>
            <w:gridSpan w:val="3"/>
            <w:vAlign w:val="center"/>
          </w:tcPr>
          <w:p w:rsidR="008B31EA" w:rsidRPr="00133CDC" w:rsidRDefault="008B31EA" w:rsidP="002C335C">
            <w:pPr>
              <w:pStyle w:val="ListParagraph"/>
              <w:widowControl w:val="0"/>
              <w:spacing w:after="120" w:line="240" w:lineRule="auto"/>
              <w:ind w:left="92"/>
              <w:contextualSpacing w:val="0"/>
              <w:jc w:val="both"/>
              <w:rPr>
                <w:rFonts w:ascii="GHEA Grapalat" w:hAnsi="GHEA Grapalat"/>
                <w:sz w:val="24"/>
                <w:szCs w:val="32"/>
                <w:shd w:val="clear" w:color="auto" w:fill="FFFFFF"/>
              </w:rPr>
            </w:pPr>
            <w:r w:rsidRPr="00133CDC">
              <w:rPr>
                <w:rFonts w:ascii="GHEA Grapalat" w:hAnsi="GHEA Grapalat"/>
                <w:sz w:val="24"/>
                <w:szCs w:val="32"/>
              </w:rPr>
              <w:t>Monitoring the launch and introduction of the system. Process assessment</w:t>
            </w:r>
          </w:p>
        </w:tc>
        <w:tc>
          <w:tcPr>
            <w:tcW w:w="2379" w:type="dxa"/>
          </w:tcPr>
          <w:p w:rsidR="008B31EA" w:rsidRPr="00133CDC" w:rsidRDefault="00790F13" w:rsidP="002C335C">
            <w:pPr>
              <w:widowControl w:val="0"/>
              <w:spacing w:after="120"/>
              <w:jc w:val="center"/>
              <w:rPr>
                <w:rFonts w:ascii="GHEA Grapalat" w:hAnsi="GHEA Grapalat"/>
                <w:sz w:val="24"/>
                <w:szCs w:val="32"/>
              </w:rPr>
            </w:pPr>
            <w:r>
              <w:rPr>
                <w:rFonts w:ascii="GHEA Grapalat" w:hAnsi="GHEA Grapalat"/>
                <w:color w:val="000000"/>
                <w:sz w:val="24"/>
                <w:szCs w:val="32"/>
              </w:rPr>
              <w:t>December 2019</w:t>
            </w:r>
          </w:p>
        </w:tc>
        <w:tc>
          <w:tcPr>
            <w:tcW w:w="2016" w:type="dxa"/>
          </w:tcPr>
          <w:p w:rsidR="008B31EA" w:rsidRPr="00133CDC" w:rsidRDefault="00790F13" w:rsidP="002C335C">
            <w:pPr>
              <w:widowControl w:val="0"/>
              <w:spacing w:after="120"/>
              <w:jc w:val="center"/>
              <w:rPr>
                <w:rFonts w:ascii="GHEA Grapalat" w:hAnsi="GHEA Grapalat"/>
                <w:sz w:val="24"/>
                <w:szCs w:val="32"/>
              </w:rPr>
            </w:pPr>
            <w:r>
              <w:rPr>
                <w:rFonts w:ascii="GHEA Grapalat" w:hAnsi="GHEA Grapalat"/>
                <w:color w:val="000000"/>
                <w:sz w:val="24"/>
                <w:szCs w:val="32"/>
              </w:rPr>
              <w:t>August 2020</w:t>
            </w:r>
          </w:p>
        </w:tc>
      </w:tr>
    </w:tbl>
    <w:p w:rsidR="008B31EA" w:rsidRPr="00133CDC" w:rsidRDefault="008B31EA" w:rsidP="00B86ADF">
      <w:pPr>
        <w:widowControl w:val="0"/>
        <w:spacing w:after="120"/>
        <w:ind w:left="-720"/>
        <w:rPr>
          <w:rFonts w:ascii="GHEA Grapalat" w:hAnsi="GHEA Grapalat"/>
          <w:sz w:val="24"/>
          <w:szCs w:val="32"/>
        </w:rPr>
      </w:pPr>
    </w:p>
    <w:tbl>
      <w:tblPr>
        <w:tblW w:w="14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3119"/>
        <w:gridCol w:w="4677"/>
        <w:gridCol w:w="2379"/>
        <w:gridCol w:w="2016"/>
      </w:tblGrid>
      <w:tr w:rsidR="008B31EA" w:rsidRPr="00133CDC" w:rsidTr="00B86ADF">
        <w:tc>
          <w:tcPr>
            <w:tcW w:w="14709" w:type="dxa"/>
            <w:gridSpan w:val="5"/>
            <w:tcBorders>
              <w:top w:val="double" w:sz="4" w:space="0" w:color="auto"/>
              <w:bottom w:val="single" w:sz="4" w:space="0" w:color="auto"/>
            </w:tcBorders>
            <w:shd w:val="clear" w:color="auto" w:fill="76923C"/>
            <w:vAlign w:val="center"/>
          </w:tcPr>
          <w:p w:rsidR="008B31EA" w:rsidRPr="00133CDC" w:rsidRDefault="00E85EA2" w:rsidP="00D229E7">
            <w:pPr>
              <w:widowControl w:val="0"/>
              <w:autoSpaceDE w:val="0"/>
              <w:autoSpaceDN w:val="0"/>
              <w:adjustRightInd w:val="0"/>
              <w:spacing w:after="80"/>
              <w:ind w:left="720" w:hanging="360"/>
              <w:jc w:val="center"/>
              <w:rPr>
                <w:rFonts w:ascii="GHEA Grapalat" w:hAnsi="GHEA Grapalat"/>
                <w:b/>
                <w:sz w:val="24"/>
                <w:szCs w:val="32"/>
              </w:rPr>
            </w:pPr>
            <w:r>
              <w:rPr>
                <w:rFonts w:ascii="GHEA Grapalat" w:hAnsi="GHEA Grapalat" w:cs="Sylfaen"/>
                <w:b/>
                <w:sz w:val="24"/>
                <w:szCs w:val="32"/>
              </w:rPr>
              <w:t>9</w:t>
            </w:r>
            <w:r w:rsidR="00133CDC" w:rsidRPr="00133CDC">
              <w:rPr>
                <w:rFonts w:ascii="GHEA Grapalat" w:hAnsi="GHEA Grapalat" w:cs="Sylfaen"/>
                <w:b/>
                <w:sz w:val="24"/>
                <w:szCs w:val="32"/>
              </w:rPr>
              <w:t>.</w:t>
            </w:r>
            <w:r w:rsidR="00133CDC" w:rsidRPr="00133CDC">
              <w:rPr>
                <w:rFonts w:ascii="GHEA Grapalat" w:hAnsi="GHEA Grapalat" w:cs="Sylfaen"/>
                <w:b/>
                <w:sz w:val="24"/>
                <w:szCs w:val="32"/>
              </w:rPr>
              <w:tab/>
            </w:r>
            <w:r w:rsidR="00C95847">
              <w:rPr>
                <w:rFonts w:ascii="GHEA Grapalat" w:hAnsi="GHEA Grapalat"/>
                <w:b/>
                <w:sz w:val="24"/>
                <w:szCs w:val="32"/>
              </w:rPr>
              <w:t xml:space="preserve">Possibility of on-line </w:t>
            </w:r>
            <w:r w:rsidR="00C95847" w:rsidRPr="00C95847">
              <w:rPr>
                <w:rFonts w:ascii="GHEA Grapalat" w:hAnsi="GHEA Grapalat"/>
                <w:b/>
                <w:sz w:val="24"/>
                <w:szCs w:val="32"/>
              </w:rPr>
              <w:t>listing of state guaranteed free of charge medical assistance and services for citizens living in under privileged conditions</w:t>
            </w:r>
          </w:p>
        </w:tc>
      </w:tr>
      <w:tr w:rsidR="008B31EA" w:rsidRPr="00133CDC" w:rsidTr="00B86ADF">
        <w:tc>
          <w:tcPr>
            <w:tcW w:w="5637" w:type="dxa"/>
            <w:gridSpan w:val="2"/>
            <w:tcBorders>
              <w:top w:val="single" w:sz="4" w:space="0" w:color="auto"/>
            </w:tcBorders>
            <w:shd w:val="clear" w:color="auto" w:fill="76923C"/>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sz w:val="24"/>
                <w:szCs w:val="32"/>
              </w:rPr>
              <w:t>Commitment Start and End Date</w:t>
            </w:r>
          </w:p>
        </w:tc>
        <w:tc>
          <w:tcPr>
            <w:tcW w:w="9072" w:type="dxa"/>
            <w:gridSpan w:val="3"/>
            <w:tcBorders>
              <w:top w:val="single" w:sz="4" w:space="0" w:color="auto"/>
            </w:tcBorders>
            <w:vAlign w:val="center"/>
          </w:tcPr>
          <w:p w:rsidR="008B31EA" w:rsidRPr="00133CDC" w:rsidRDefault="00EF33C0" w:rsidP="00B86ADF">
            <w:pPr>
              <w:widowControl w:val="0"/>
              <w:spacing w:after="80"/>
              <w:rPr>
                <w:rFonts w:ascii="GHEA Grapalat" w:hAnsi="GHEA Grapalat"/>
                <w:sz w:val="24"/>
                <w:szCs w:val="32"/>
              </w:rPr>
            </w:pPr>
            <w:r>
              <w:rPr>
                <w:rFonts w:ascii="GHEA Grapalat" w:hAnsi="GHEA Grapalat"/>
                <w:sz w:val="24"/>
                <w:szCs w:val="32"/>
              </w:rPr>
              <w:t>Commitment Start: February 2019</w:t>
            </w:r>
          </w:p>
          <w:p w:rsidR="008B31EA" w:rsidRPr="00133CDC" w:rsidRDefault="008B31EA" w:rsidP="00B86ADF">
            <w:pPr>
              <w:widowControl w:val="0"/>
              <w:spacing w:after="80"/>
              <w:rPr>
                <w:rFonts w:ascii="GHEA Grapalat" w:hAnsi="GHEA Grapalat"/>
                <w:sz w:val="24"/>
                <w:szCs w:val="32"/>
              </w:rPr>
            </w:pPr>
            <w:r w:rsidRPr="00133CDC">
              <w:rPr>
                <w:rFonts w:ascii="GHEA Grapalat" w:hAnsi="GHEA Grapalat"/>
                <w:sz w:val="24"/>
                <w:szCs w:val="32"/>
              </w:rPr>
              <w:t>Commitment End: August 2020</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sz w:val="24"/>
                <w:szCs w:val="32"/>
              </w:rPr>
              <w:t>Lead implementing agency</w:t>
            </w:r>
          </w:p>
        </w:tc>
        <w:tc>
          <w:tcPr>
            <w:tcW w:w="9072" w:type="dxa"/>
            <w:gridSpan w:val="3"/>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sz w:val="24"/>
                <w:szCs w:val="32"/>
              </w:rPr>
              <w:t>Ministry of Healthcare</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sz w:val="24"/>
                <w:szCs w:val="32"/>
              </w:rPr>
              <w:t>Person responsible from implementing agency</w:t>
            </w:r>
          </w:p>
        </w:tc>
        <w:tc>
          <w:tcPr>
            <w:tcW w:w="9072" w:type="dxa"/>
            <w:gridSpan w:val="3"/>
            <w:vAlign w:val="center"/>
          </w:tcPr>
          <w:p w:rsidR="008B31EA" w:rsidRPr="00133CDC" w:rsidRDefault="008B31EA" w:rsidP="00B86ADF">
            <w:pPr>
              <w:widowControl w:val="0"/>
              <w:spacing w:after="80"/>
              <w:rPr>
                <w:rFonts w:ascii="GHEA Grapalat" w:hAnsi="GHEA Grapalat"/>
                <w:sz w:val="24"/>
                <w:szCs w:val="32"/>
              </w:rPr>
            </w:pPr>
            <w:proofErr w:type="spellStart"/>
            <w:r w:rsidRPr="00133CDC">
              <w:rPr>
                <w:rFonts w:ascii="GHEA Grapalat" w:hAnsi="GHEA Grapalat"/>
                <w:sz w:val="24"/>
                <w:szCs w:val="32"/>
              </w:rPr>
              <w:t>Tsaghkanush</w:t>
            </w:r>
            <w:proofErr w:type="spellEnd"/>
            <w:r w:rsidRPr="00133CDC">
              <w:rPr>
                <w:rFonts w:ascii="GHEA Grapalat" w:hAnsi="GHEA Grapalat"/>
                <w:sz w:val="24"/>
                <w:szCs w:val="32"/>
              </w:rPr>
              <w:t xml:space="preserve"> </w:t>
            </w:r>
            <w:proofErr w:type="spellStart"/>
            <w:r w:rsidRPr="00133CDC">
              <w:rPr>
                <w:rFonts w:ascii="GHEA Grapalat" w:hAnsi="GHEA Grapalat"/>
                <w:sz w:val="24"/>
                <w:szCs w:val="32"/>
              </w:rPr>
              <w:t>Sargsyan</w:t>
            </w:r>
            <w:proofErr w:type="spellEnd"/>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sz w:val="24"/>
                <w:szCs w:val="32"/>
              </w:rPr>
              <w:t>Title, Department</w:t>
            </w:r>
          </w:p>
        </w:tc>
        <w:tc>
          <w:tcPr>
            <w:tcW w:w="9072" w:type="dxa"/>
            <w:gridSpan w:val="3"/>
            <w:vAlign w:val="center"/>
          </w:tcPr>
          <w:p w:rsidR="008B31EA" w:rsidRPr="00133CDC" w:rsidRDefault="008B31EA" w:rsidP="00B86ADF">
            <w:pPr>
              <w:widowControl w:val="0"/>
              <w:shd w:val="clear" w:color="auto" w:fill="FFFFFF"/>
              <w:spacing w:after="80"/>
              <w:rPr>
                <w:rFonts w:ascii="GHEA Grapalat" w:hAnsi="GHEA Grapalat"/>
                <w:color w:val="000000"/>
                <w:sz w:val="24"/>
                <w:szCs w:val="32"/>
              </w:rPr>
            </w:pPr>
            <w:r w:rsidRPr="00133CDC">
              <w:rPr>
                <w:rFonts w:ascii="GHEA Grapalat" w:hAnsi="GHEA Grapalat"/>
                <w:color w:val="000000"/>
                <w:sz w:val="24"/>
                <w:szCs w:val="32"/>
              </w:rPr>
              <w:t>Advisor to the Minister of Healthcare of the Republic of Armenia</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sz w:val="24"/>
                <w:szCs w:val="32"/>
              </w:rPr>
              <w:t>Email:</w:t>
            </w:r>
          </w:p>
        </w:tc>
        <w:tc>
          <w:tcPr>
            <w:tcW w:w="9072" w:type="dxa"/>
            <w:gridSpan w:val="3"/>
            <w:vAlign w:val="center"/>
          </w:tcPr>
          <w:p w:rsidR="008B31EA" w:rsidRPr="00133CDC" w:rsidRDefault="00253545" w:rsidP="00B86ADF">
            <w:pPr>
              <w:widowControl w:val="0"/>
              <w:spacing w:after="80"/>
              <w:rPr>
                <w:rFonts w:ascii="GHEA Grapalat" w:hAnsi="GHEA Grapalat"/>
                <w:sz w:val="24"/>
                <w:szCs w:val="32"/>
              </w:rPr>
            </w:pPr>
            <w:hyperlink r:id="rId37">
              <w:r w:rsidR="008B31EA" w:rsidRPr="00133CDC">
                <w:rPr>
                  <w:rStyle w:val="Hyperlink"/>
                  <w:rFonts w:ascii="GHEA Grapalat" w:hAnsi="GHEA Grapalat"/>
                  <w:color w:val="1B79B8"/>
                  <w:sz w:val="24"/>
                  <w:szCs w:val="32"/>
                </w:rPr>
                <w:t>ts.sargsyan@moh.am</w:t>
              </w:r>
            </w:hyperlink>
          </w:p>
        </w:tc>
      </w:tr>
      <w:tr w:rsidR="008B31EA" w:rsidRPr="00133CDC" w:rsidTr="00B86ADF">
        <w:tc>
          <w:tcPr>
            <w:tcW w:w="5637" w:type="dxa"/>
            <w:gridSpan w:val="2"/>
            <w:shd w:val="clear" w:color="auto" w:fill="76923C"/>
            <w:vAlign w:val="bottom"/>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sz w:val="24"/>
                <w:szCs w:val="32"/>
              </w:rPr>
              <w:t>Phone</w:t>
            </w:r>
          </w:p>
        </w:tc>
        <w:tc>
          <w:tcPr>
            <w:tcW w:w="9072" w:type="dxa"/>
            <w:gridSpan w:val="3"/>
            <w:vAlign w:val="bottom"/>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sz w:val="24"/>
                <w:szCs w:val="32"/>
              </w:rPr>
              <w:t>(+374 60) 80-80-03 / 1130</w:t>
            </w:r>
          </w:p>
        </w:tc>
      </w:tr>
      <w:tr w:rsidR="008B31EA" w:rsidRPr="00133CDC" w:rsidTr="00B86ADF">
        <w:tc>
          <w:tcPr>
            <w:tcW w:w="2518" w:type="dxa"/>
            <w:vMerge w:val="restart"/>
            <w:shd w:val="clear" w:color="auto" w:fill="76923C"/>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color w:val="000000"/>
                <w:sz w:val="24"/>
                <w:szCs w:val="32"/>
              </w:rPr>
              <w:t>Other actors involved</w:t>
            </w:r>
          </w:p>
        </w:tc>
        <w:tc>
          <w:tcPr>
            <w:tcW w:w="3119" w:type="dxa"/>
            <w:shd w:val="clear" w:color="auto" w:fill="76923C"/>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color w:val="000000"/>
                <w:sz w:val="24"/>
                <w:szCs w:val="32"/>
              </w:rPr>
              <w:t>Other state actors involved</w:t>
            </w:r>
          </w:p>
        </w:tc>
        <w:tc>
          <w:tcPr>
            <w:tcW w:w="9072" w:type="dxa"/>
            <w:gridSpan w:val="3"/>
            <w:vAlign w:val="center"/>
          </w:tcPr>
          <w:p w:rsidR="008B31EA" w:rsidRPr="00133CDC" w:rsidRDefault="00C56EA0" w:rsidP="00C56EA0">
            <w:pPr>
              <w:widowControl w:val="0"/>
              <w:spacing w:after="80"/>
              <w:rPr>
                <w:rFonts w:ascii="GHEA Grapalat" w:hAnsi="GHEA Grapalat"/>
                <w:sz w:val="24"/>
                <w:szCs w:val="32"/>
              </w:rPr>
            </w:pPr>
            <w:r w:rsidRPr="00133CDC">
              <w:rPr>
                <w:rFonts w:ascii="GHEA Grapalat" w:hAnsi="GHEA Grapalat"/>
                <w:sz w:val="24"/>
                <w:szCs w:val="24"/>
              </w:rPr>
              <w:t xml:space="preserve">Ministry of Labour and Social Affairs of the Republic of Armenia and </w:t>
            </w:r>
            <w:r w:rsidR="00D229E7">
              <w:rPr>
                <w:rFonts w:ascii="GHEA Grapalat" w:hAnsi="GHEA Grapalat"/>
                <w:sz w:val="24"/>
                <w:szCs w:val="24"/>
              </w:rPr>
              <w:t xml:space="preserve">other </w:t>
            </w:r>
            <w:r>
              <w:rPr>
                <w:rFonts w:ascii="GHEA Grapalat" w:hAnsi="GHEA Grapalat"/>
                <w:sz w:val="24"/>
                <w:szCs w:val="24"/>
              </w:rPr>
              <w:t xml:space="preserve">state </w:t>
            </w:r>
            <w:r>
              <w:rPr>
                <w:rFonts w:ascii="GHEA Grapalat" w:hAnsi="GHEA Grapalat"/>
                <w:sz w:val="24"/>
                <w:szCs w:val="24"/>
              </w:rPr>
              <w:lastRenderedPageBreak/>
              <w:t>agencies</w:t>
            </w:r>
          </w:p>
        </w:tc>
      </w:tr>
      <w:tr w:rsidR="008B31EA" w:rsidRPr="00133CDC" w:rsidTr="00B86ADF">
        <w:tc>
          <w:tcPr>
            <w:tcW w:w="2518" w:type="dxa"/>
            <w:vMerge/>
            <w:shd w:val="clear" w:color="auto" w:fill="76923C"/>
            <w:vAlign w:val="center"/>
          </w:tcPr>
          <w:p w:rsidR="008B31EA" w:rsidRPr="00133CDC" w:rsidRDefault="008B31EA" w:rsidP="00B86ADF">
            <w:pPr>
              <w:widowControl w:val="0"/>
              <w:spacing w:after="80"/>
              <w:rPr>
                <w:rFonts w:ascii="GHEA Grapalat" w:hAnsi="GHEA Grapalat"/>
                <w:sz w:val="24"/>
                <w:szCs w:val="32"/>
              </w:rPr>
            </w:pPr>
          </w:p>
        </w:tc>
        <w:tc>
          <w:tcPr>
            <w:tcW w:w="3119" w:type="dxa"/>
            <w:shd w:val="clear" w:color="auto" w:fill="76923C"/>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color w:val="000000"/>
                <w:sz w:val="24"/>
                <w:szCs w:val="32"/>
              </w:rPr>
              <w:t>Civil society, private sector</w:t>
            </w:r>
          </w:p>
        </w:tc>
        <w:tc>
          <w:tcPr>
            <w:tcW w:w="9072" w:type="dxa"/>
            <w:gridSpan w:val="3"/>
            <w:vAlign w:val="center"/>
          </w:tcPr>
          <w:p w:rsidR="008B31EA" w:rsidRPr="00133CDC" w:rsidRDefault="008B31EA" w:rsidP="00B86ADF">
            <w:pPr>
              <w:widowControl w:val="0"/>
              <w:spacing w:after="80"/>
              <w:jc w:val="both"/>
              <w:rPr>
                <w:rFonts w:ascii="GHEA Grapalat" w:hAnsi="GHEA Grapalat"/>
                <w:sz w:val="24"/>
                <w:szCs w:val="32"/>
              </w:rPr>
            </w:pPr>
            <w:r w:rsidRPr="00133CDC">
              <w:rPr>
                <w:rFonts w:ascii="GHEA Grapalat" w:hAnsi="GHEA Grapalat"/>
                <w:sz w:val="24"/>
                <w:szCs w:val="32"/>
              </w:rPr>
              <w:t>Healthcare and social sector NGOs</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80"/>
              <w:rPr>
                <w:rFonts w:ascii="GHEA Grapalat" w:hAnsi="GHEA Grapalat"/>
                <w:sz w:val="24"/>
                <w:szCs w:val="32"/>
              </w:rPr>
            </w:pPr>
            <w:r w:rsidRPr="00133CDC">
              <w:rPr>
                <w:rFonts w:ascii="GHEA Grapalat" w:hAnsi="GHEA Grapalat"/>
                <w:color w:val="000000"/>
                <w:sz w:val="24"/>
                <w:szCs w:val="32"/>
              </w:rPr>
              <w:t>Issue subject to regulation</w:t>
            </w:r>
          </w:p>
        </w:tc>
        <w:tc>
          <w:tcPr>
            <w:tcW w:w="9072" w:type="dxa"/>
            <w:gridSpan w:val="3"/>
            <w:vAlign w:val="center"/>
          </w:tcPr>
          <w:p w:rsidR="008B31EA" w:rsidRPr="00133CDC" w:rsidRDefault="008B31EA" w:rsidP="00D229E7">
            <w:pPr>
              <w:widowControl w:val="0"/>
              <w:spacing w:after="80"/>
              <w:jc w:val="both"/>
              <w:rPr>
                <w:rFonts w:ascii="GHEA Grapalat" w:hAnsi="GHEA Grapalat"/>
                <w:sz w:val="24"/>
                <w:szCs w:val="32"/>
              </w:rPr>
            </w:pPr>
            <w:r w:rsidRPr="00133CDC">
              <w:rPr>
                <w:rFonts w:ascii="GHEA Grapalat" w:hAnsi="GHEA Grapalat"/>
                <w:sz w:val="24"/>
                <w:szCs w:val="32"/>
              </w:rPr>
              <w:t xml:space="preserve">At the moment, the citizen has to go from one medical institution to another, stand in queues, make a call, at best, to find out in which medical institution he or she can be listed and receive medical assistance and servicing that are free of charge </w:t>
            </w:r>
            <w:r w:rsidR="00D229E7">
              <w:rPr>
                <w:rFonts w:ascii="GHEA Grapalat" w:hAnsi="GHEA Grapalat"/>
                <w:sz w:val="24"/>
                <w:szCs w:val="32"/>
              </w:rPr>
              <w:t>for those living  under-</w:t>
            </w:r>
            <w:r w:rsidRPr="00133CDC">
              <w:rPr>
                <w:rFonts w:ascii="GHEA Grapalat" w:hAnsi="GHEA Grapalat"/>
                <w:sz w:val="24"/>
                <w:szCs w:val="32"/>
              </w:rPr>
              <w:t xml:space="preserve">privileged conditions, </w:t>
            </w:r>
            <w:r w:rsidR="00D229E7">
              <w:rPr>
                <w:rFonts w:ascii="GHEA Grapalat" w:hAnsi="GHEA Grapalat"/>
                <w:sz w:val="24"/>
                <w:szCs w:val="32"/>
              </w:rPr>
              <w:t xml:space="preserve">as </w:t>
            </w:r>
            <w:r w:rsidRPr="00133CDC">
              <w:rPr>
                <w:rFonts w:ascii="GHEA Grapalat" w:hAnsi="GHEA Grapalat"/>
                <w:sz w:val="24"/>
                <w:szCs w:val="32"/>
              </w:rPr>
              <w:t>guaranteed by the state. And very often the medical institution can provide incorrect information.</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color w:val="000000"/>
                <w:sz w:val="24"/>
                <w:szCs w:val="32"/>
              </w:rPr>
              <w:t>Main objective</w:t>
            </w:r>
          </w:p>
        </w:tc>
        <w:tc>
          <w:tcPr>
            <w:tcW w:w="9072" w:type="dxa"/>
            <w:gridSpan w:val="3"/>
          </w:tcPr>
          <w:p w:rsidR="00C40DD0" w:rsidRDefault="00F94C18" w:rsidP="00B86ADF">
            <w:pPr>
              <w:widowControl w:val="0"/>
              <w:spacing w:after="120"/>
              <w:jc w:val="both"/>
              <w:rPr>
                <w:rFonts w:ascii="GHEA Grapalat" w:hAnsi="GHEA Grapalat"/>
                <w:sz w:val="24"/>
                <w:szCs w:val="32"/>
              </w:rPr>
            </w:pPr>
            <w:r w:rsidRPr="00F94C18">
              <w:rPr>
                <w:rFonts w:ascii="GHEA Grapalat" w:hAnsi="GHEA Grapalat"/>
                <w:sz w:val="24"/>
                <w:szCs w:val="32"/>
              </w:rPr>
              <w:t>Regulation of queues occurring in medical institutions through delivering onli</w:t>
            </w:r>
            <w:r>
              <w:rPr>
                <w:rFonts w:ascii="GHEA Grapalat" w:hAnsi="GHEA Grapalat"/>
                <w:sz w:val="24"/>
                <w:szCs w:val="32"/>
              </w:rPr>
              <w:t>ne the limitations of financing</w:t>
            </w:r>
            <w:r w:rsidR="00C40DD0" w:rsidRPr="00C40DD0">
              <w:rPr>
                <w:rFonts w:ascii="GHEA Grapalat" w:hAnsi="GHEA Grapalat"/>
                <w:sz w:val="24"/>
                <w:szCs w:val="32"/>
              </w:rPr>
              <w:t>, electronic referrals and registration, as</w:t>
            </w:r>
            <w:r w:rsidR="00C40DD0">
              <w:rPr>
                <w:rFonts w:ascii="GHEA Grapalat" w:hAnsi="GHEA Grapalat"/>
                <w:sz w:val="24"/>
                <w:szCs w:val="32"/>
              </w:rPr>
              <w:t xml:space="preserve"> well as reducing inconvenience related with</w:t>
            </w:r>
            <w:r w:rsidR="00C40DD0" w:rsidRPr="00C40DD0">
              <w:rPr>
                <w:rFonts w:ascii="GHEA Grapalat" w:hAnsi="GHEA Grapalat"/>
                <w:sz w:val="24"/>
                <w:szCs w:val="32"/>
              </w:rPr>
              <w:t xml:space="preserve"> patient</w:t>
            </w:r>
            <w:r w:rsidR="00C40DD0">
              <w:rPr>
                <w:rFonts w:ascii="GHEA Grapalat" w:hAnsi="GHEA Grapalat"/>
                <w:sz w:val="24"/>
                <w:szCs w:val="32"/>
              </w:rPr>
              <w:t>s’</w:t>
            </w:r>
            <w:r w:rsidR="00C40DD0" w:rsidRPr="00C40DD0">
              <w:rPr>
                <w:rFonts w:ascii="GHEA Grapalat" w:hAnsi="GHEA Grapalat"/>
                <w:sz w:val="24"/>
                <w:szCs w:val="32"/>
              </w:rPr>
              <w:t xml:space="preserve"> time and financial costs, especially for </w:t>
            </w:r>
            <w:proofErr w:type="spellStart"/>
            <w:r w:rsidR="00C40DD0" w:rsidRPr="00C40DD0">
              <w:rPr>
                <w:rFonts w:ascii="GHEA Grapalat" w:hAnsi="GHEA Grapalat"/>
                <w:sz w:val="24"/>
                <w:szCs w:val="32"/>
              </w:rPr>
              <w:t>marzes</w:t>
            </w:r>
            <w:proofErr w:type="spellEnd"/>
            <w:r w:rsidR="00C40DD0">
              <w:rPr>
                <w:rFonts w:ascii="GHEA Grapalat" w:hAnsi="GHEA Grapalat"/>
                <w:sz w:val="24"/>
                <w:szCs w:val="32"/>
              </w:rPr>
              <w:t>’</w:t>
            </w:r>
            <w:r w:rsidR="00C40DD0" w:rsidRPr="00C40DD0">
              <w:rPr>
                <w:rFonts w:ascii="GHEA Grapalat" w:hAnsi="GHEA Grapalat"/>
                <w:sz w:val="24"/>
                <w:szCs w:val="32"/>
              </w:rPr>
              <w:t xml:space="preserve"> </w:t>
            </w:r>
            <w:r w:rsidR="00C40DD0">
              <w:rPr>
                <w:rFonts w:ascii="GHEA Grapalat" w:hAnsi="GHEA Grapalat"/>
                <w:sz w:val="24"/>
                <w:szCs w:val="32"/>
              </w:rPr>
              <w:t>residents</w:t>
            </w:r>
            <w:r w:rsidR="00C40DD0" w:rsidRPr="00C40DD0">
              <w:rPr>
                <w:rFonts w:ascii="GHEA Grapalat" w:hAnsi="GHEA Grapalat"/>
                <w:sz w:val="24"/>
                <w:szCs w:val="32"/>
              </w:rPr>
              <w:t>.</w:t>
            </w:r>
          </w:p>
          <w:p w:rsidR="00C40DD0" w:rsidRPr="00133CDC" w:rsidRDefault="00C40DD0" w:rsidP="00B86ADF">
            <w:pPr>
              <w:widowControl w:val="0"/>
              <w:spacing w:after="120"/>
              <w:jc w:val="both"/>
              <w:rPr>
                <w:rFonts w:ascii="GHEA Grapalat" w:hAnsi="GHEA Grapalat"/>
                <w:sz w:val="24"/>
                <w:szCs w:val="32"/>
              </w:rPr>
            </w:pP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Brief Description of Commitment</w:t>
            </w:r>
          </w:p>
        </w:tc>
        <w:tc>
          <w:tcPr>
            <w:tcW w:w="9072" w:type="dxa"/>
            <w:gridSpan w:val="3"/>
          </w:tcPr>
          <w:p w:rsidR="008B31EA" w:rsidRPr="00133CDC" w:rsidRDefault="008B31EA" w:rsidP="00B86ADF">
            <w:pPr>
              <w:widowControl w:val="0"/>
              <w:spacing w:after="120"/>
              <w:jc w:val="both"/>
              <w:rPr>
                <w:rFonts w:ascii="GHEA Grapalat" w:hAnsi="GHEA Grapalat"/>
                <w:bCs/>
                <w:sz w:val="24"/>
                <w:szCs w:val="32"/>
              </w:rPr>
            </w:pPr>
            <w:r w:rsidRPr="00133CDC">
              <w:rPr>
                <w:rFonts w:ascii="GHEA Grapalat" w:hAnsi="GHEA Grapalat"/>
                <w:sz w:val="24"/>
                <w:szCs w:val="32"/>
              </w:rPr>
              <w:t xml:space="preserve">At the moment, to raise the public awareness of works actually done, existing places and listings in medical organisations carrying out medical assistance and servicing that are free of charge and under privileged conditions, guaranteed by the state, and to make it transparent, the website </w:t>
            </w:r>
            <w:hyperlink r:id="rId38">
              <w:r w:rsidRPr="00133CDC">
                <w:rPr>
                  <w:rStyle w:val="Hyperlink"/>
                  <w:rFonts w:ascii="GHEA Grapalat" w:hAnsi="GHEA Grapalat"/>
                  <w:sz w:val="24"/>
                  <w:szCs w:val="32"/>
                </w:rPr>
                <w:t>https://www.armed.am/govlimits/</w:t>
              </w:r>
            </w:hyperlink>
            <w:r w:rsidRPr="00133CDC">
              <w:rPr>
                <w:rFonts w:ascii="GHEA Grapalat" w:hAnsi="GHEA Grapalat"/>
                <w:sz w:val="24"/>
                <w:szCs w:val="32"/>
              </w:rPr>
              <w:t xml:space="preserve"> has been created, in which the above-mentioned data in three colours — red (consumed), yellow (listed) and green (available), and financial thresholds are shown. The source of showing the thresholds is the data entered in the system for each medical organisation within the scope of state funding. The source of data will be more clarified and simplified for the citizen (these services are grouped as their aim is the threshold and financing</w:t>
            </w:r>
            <w:r w:rsidR="00B86ADF">
              <w:rPr>
                <w:rFonts w:ascii="GHEA Grapalat" w:hAnsi="GHEA Grapalat"/>
                <w:sz w:val="24"/>
                <w:szCs w:val="32"/>
              </w:rPr>
              <w:t xml:space="preserve"> for the medical organisation).</w:t>
            </w:r>
          </w:p>
          <w:p w:rsidR="008B31EA" w:rsidRDefault="008B31EA" w:rsidP="00B86ADF">
            <w:pPr>
              <w:widowControl w:val="0"/>
              <w:spacing w:after="120"/>
              <w:jc w:val="both"/>
              <w:rPr>
                <w:rFonts w:ascii="GHEA Grapalat" w:hAnsi="GHEA Grapalat"/>
                <w:sz w:val="24"/>
                <w:szCs w:val="32"/>
              </w:rPr>
            </w:pPr>
            <w:r w:rsidRPr="00133CDC">
              <w:rPr>
                <w:rFonts w:ascii="GHEA Grapalat" w:hAnsi="GHEA Grapalat"/>
                <w:sz w:val="24"/>
                <w:szCs w:val="32"/>
              </w:rPr>
              <w:t xml:space="preserve">A possibility of on-line listing will also be created. The doctor providing referral will enter the number of the referral in the system and, in addition to the information entered regarding the </w:t>
            </w:r>
            <w:r w:rsidR="00D229E7" w:rsidRPr="00133CDC">
              <w:rPr>
                <w:rFonts w:ascii="GHEA Grapalat" w:hAnsi="GHEA Grapalat"/>
                <w:sz w:val="24"/>
                <w:szCs w:val="32"/>
              </w:rPr>
              <w:t>issue;</w:t>
            </w:r>
            <w:r w:rsidRPr="00133CDC">
              <w:rPr>
                <w:rFonts w:ascii="GHEA Grapalat" w:hAnsi="GHEA Grapalat"/>
                <w:sz w:val="24"/>
                <w:szCs w:val="32"/>
              </w:rPr>
              <w:t xml:space="preserve"> additional necessary documents will be attached by him/her as well. The patient will be listed from his or her page of the existing system, selecting the medical organisation, and attaching the referral. The doctor providing the referral will also be able to carry out on-line listing instead of the patient.  Listing will be carried out in the selected medical organisation based on the application, and the patient will be informed about that. To avoid falsifications, the </w:t>
            </w:r>
            <w:r w:rsidRPr="00133CDC">
              <w:rPr>
                <w:rFonts w:ascii="GHEA Grapalat" w:hAnsi="GHEA Grapalat"/>
                <w:sz w:val="24"/>
                <w:szCs w:val="32"/>
              </w:rPr>
              <w:lastRenderedPageBreak/>
              <w:t>system will perform verification of the number of the referral during listing.</w:t>
            </w:r>
          </w:p>
          <w:p w:rsidR="008B212D" w:rsidRPr="00133CDC" w:rsidRDefault="008B212D" w:rsidP="00B86ADF">
            <w:pPr>
              <w:widowControl w:val="0"/>
              <w:spacing w:after="120"/>
              <w:jc w:val="both"/>
              <w:rPr>
                <w:rFonts w:ascii="GHEA Grapalat" w:hAnsi="GHEA Grapalat"/>
                <w:sz w:val="24"/>
                <w:szCs w:val="32"/>
              </w:rPr>
            </w:pPr>
            <w:r w:rsidRPr="008B212D">
              <w:rPr>
                <w:rFonts w:ascii="GHEA Grapalat" w:hAnsi="GHEA Grapalat"/>
                <w:sz w:val="24"/>
                <w:szCs w:val="32"/>
              </w:rPr>
              <w:t>The citizen will receive information about the day of receipt of medical assistance at the given medical organisation and will have the opportunity to assess the given function from his or her page.</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lastRenderedPageBreak/>
              <w:t>OGP challenge addressed by the commitment</w:t>
            </w:r>
          </w:p>
        </w:tc>
        <w:tc>
          <w:tcPr>
            <w:tcW w:w="9072" w:type="dxa"/>
            <w:gridSpan w:val="3"/>
            <w:vAlign w:val="center"/>
          </w:tcPr>
          <w:p w:rsidR="008B31EA" w:rsidRPr="00133CDC" w:rsidRDefault="008B31EA" w:rsidP="00B86ADF">
            <w:pPr>
              <w:widowControl w:val="0"/>
              <w:spacing w:after="120"/>
              <w:jc w:val="both"/>
              <w:rPr>
                <w:rFonts w:ascii="GHEA Grapalat" w:eastAsia="Arial Unicode MS" w:hAnsi="GHEA Grapalat" w:cs="GHEA Grapalat"/>
                <w:bCs/>
                <w:sz w:val="24"/>
                <w:szCs w:val="32"/>
              </w:rPr>
            </w:pPr>
            <w:r w:rsidRPr="00133CDC">
              <w:rPr>
                <w:rFonts w:ascii="GHEA Grapalat" w:hAnsi="GHEA Grapalat"/>
                <w:sz w:val="24"/>
                <w:szCs w:val="32"/>
              </w:rPr>
              <w:t>Enhancing public confidence, ensuring transparency of availability and improvement of the quality of public services, decrease of corruption risks.</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Relevance to OGP values</w:t>
            </w:r>
          </w:p>
        </w:tc>
        <w:tc>
          <w:tcPr>
            <w:tcW w:w="9072" w:type="dxa"/>
            <w:gridSpan w:val="3"/>
            <w:vAlign w:val="center"/>
          </w:tcPr>
          <w:p w:rsidR="008B31EA" w:rsidRPr="00133CDC" w:rsidRDefault="008B31EA" w:rsidP="00B86ADF">
            <w:pPr>
              <w:widowControl w:val="0"/>
              <w:spacing w:after="120"/>
              <w:jc w:val="both"/>
              <w:rPr>
                <w:rFonts w:ascii="GHEA Grapalat" w:eastAsia="Arial Unicode MS" w:hAnsi="GHEA Grapalat" w:cs="GHEA Grapalat"/>
                <w:bCs/>
                <w:sz w:val="24"/>
                <w:szCs w:val="32"/>
              </w:rPr>
            </w:pPr>
            <w:r w:rsidRPr="0066050B">
              <w:rPr>
                <w:rFonts w:ascii="GHEA Grapalat" w:hAnsi="GHEA Grapalat"/>
                <w:sz w:val="24"/>
                <w:szCs w:val="32"/>
                <w:u w:val="single"/>
              </w:rPr>
              <w:t>Transparency:</w:t>
            </w:r>
            <w:r w:rsidRPr="00133CDC">
              <w:rPr>
                <w:rFonts w:ascii="GHEA Grapalat" w:hAnsi="GHEA Grapalat"/>
                <w:sz w:val="24"/>
                <w:szCs w:val="32"/>
              </w:rPr>
              <w:t xml:space="preserve"> on-line provision of information about </w:t>
            </w:r>
            <w:r w:rsidR="0066050B">
              <w:rPr>
                <w:rFonts w:ascii="GHEA Grapalat" w:hAnsi="GHEA Grapalat"/>
                <w:sz w:val="24"/>
                <w:szCs w:val="32"/>
              </w:rPr>
              <w:t xml:space="preserve">the </w:t>
            </w:r>
            <w:r w:rsidR="0066050B" w:rsidRPr="0066050B">
              <w:rPr>
                <w:rFonts w:ascii="GHEA Grapalat" w:hAnsi="GHEA Grapalat"/>
                <w:sz w:val="24"/>
                <w:szCs w:val="32"/>
              </w:rPr>
              <w:t xml:space="preserve">financial </w:t>
            </w:r>
            <w:r w:rsidRPr="00133CDC">
              <w:rPr>
                <w:rFonts w:ascii="GHEA Grapalat" w:hAnsi="GHEA Grapalat"/>
                <w:sz w:val="24"/>
                <w:szCs w:val="32"/>
              </w:rPr>
              <w:t>thresholds will ensure transparency of works done in medical organisations carrying out medical assistance and servicing that are free of charge and under privileged conditions, guaranteed by the state.</w:t>
            </w:r>
          </w:p>
          <w:p w:rsidR="0066050B" w:rsidRPr="0066050B" w:rsidRDefault="0066050B" w:rsidP="0066050B">
            <w:pPr>
              <w:widowControl w:val="0"/>
              <w:spacing w:after="120"/>
              <w:jc w:val="both"/>
              <w:rPr>
                <w:rFonts w:ascii="GHEA Grapalat" w:hAnsi="GHEA Grapalat"/>
                <w:bCs/>
                <w:sz w:val="24"/>
                <w:szCs w:val="32"/>
              </w:rPr>
            </w:pPr>
            <w:r w:rsidRPr="0066050B">
              <w:rPr>
                <w:rFonts w:ascii="GHEA Grapalat" w:hAnsi="GHEA Grapalat"/>
                <w:sz w:val="24"/>
                <w:szCs w:val="32"/>
                <w:u w:val="single"/>
              </w:rPr>
              <w:t>Participation and innovation</w:t>
            </w:r>
            <w:r w:rsidRPr="0066050B">
              <w:rPr>
                <w:rFonts w:ascii="GHEA Grapalat" w:hAnsi="GHEA Grapalat"/>
                <w:sz w:val="24"/>
                <w:szCs w:val="32"/>
              </w:rPr>
              <w:t>: the possibility of on-line listing and feedback will ensure the participation of citizens in the healthcare sector will raise the level of responsibility of medical organisations and will improve the quality of service provided.</w:t>
            </w:r>
            <w:r w:rsidRPr="0066050B">
              <w:rPr>
                <w:rFonts w:ascii="GHEA Grapalat" w:hAnsi="GHEA Grapalat"/>
                <w:color w:val="000000"/>
              </w:rPr>
              <w:t xml:space="preserve"> </w:t>
            </w:r>
          </w:p>
          <w:p w:rsidR="0066050B" w:rsidRDefault="0066050B" w:rsidP="00B86ADF">
            <w:pPr>
              <w:widowControl w:val="0"/>
              <w:spacing w:after="120"/>
              <w:jc w:val="both"/>
              <w:rPr>
                <w:rFonts w:ascii="GHEA Grapalat" w:hAnsi="GHEA Grapalat"/>
                <w:sz w:val="24"/>
                <w:szCs w:val="32"/>
                <w:u w:val="single"/>
              </w:rPr>
            </w:pPr>
          </w:p>
          <w:p w:rsidR="008B31EA" w:rsidRPr="00133CDC" w:rsidRDefault="008B31EA" w:rsidP="00B86ADF">
            <w:pPr>
              <w:widowControl w:val="0"/>
              <w:spacing w:after="120"/>
              <w:jc w:val="both"/>
              <w:rPr>
                <w:rFonts w:ascii="GHEA Grapalat" w:eastAsia="Arial Unicode MS" w:hAnsi="GHEA Grapalat" w:cs="GHEA Grapalat"/>
                <w:bCs/>
                <w:sz w:val="24"/>
                <w:szCs w:val="32"/>
              </w:rPr>
            </w:pP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Ambition</w:t>
            </w:r>
          </w:p>
        </w:tc>
        <w:tc>
          <w:tcPr>
            <w:tcW w:w="9072" w:type="dxa"/>
            <w:gridSpan w:val="3"/>
            <w:vAlign w:val="center"/>
          </w:tcPr>
          <w:p w:rsidR="0066050B" w:rsidRPr="0066050B" w:rsidRDefault="0066050B" w:rsidP="0066050B">
            <w:pPr>
              <w:widowControl w:val="0"/>
              <w:spacing w:after="120"/>
              <w:jc w:val="both"/>
              <w:rPr>
                <w:rFonts w:ascii="GHEA Grapalat" w:hAnsi="GHEA Grapalat"/>
                <w:bCs/>
                <w:sz w:val="24"/>
                <w:szCs w:val="32"/>
              </w:rPr>
            </w:pPr>
            <w:r w:rsidRPr="0066050B">
              <w:rPr>
                <w:rFonts w:ascii="GHEA Grapalat" w:hAnsi="GHEA Grapalat"/>
                <w:sz w:val="24"/>
                <w:szCs w:val="32"/>
              </w:rPr>
              <w:t>The commitment will ensure oversight over and transparency of services provided within the scope of the state funding in medical organisations.</w:t>
            </w:r>
          </w:p>
          <w:p w:rsidR="008B31EA" w:rsidRPr="00133CDC" w:rsidRDefault="008B31EA" w:rsidP="00B86ADF">
            <w:pPr>
              <w:widowControl w:val="0"/>
              <w:spacing w:after="120"/>
              <w:jc w:val="both"/>
              <w:rPr>
                <w:rFonts w:ascii="GHEA Grapalat" w:hAnsi="GHEA Grapalat" w:cs="Arian AMU"/>
                <w:color w:val="000000"/>
                <w:sz w:val="24"/>
                <w:szCs w:val="32"/>
              </w:rPr>
            </w:pPr>
          </w:p>
        </w:tc>
      </w:tr>
      <w:tr w:rsidR="00F95869" w:rsidRPr="00133CDC" w:rsidTr="00B86ADF">
        <w:tc>
          <w:tcPr>
            <w:tcW w:w="5637" w:type="dxa"/>
            <w:gridSpan w:val="2"/>
            <w:shd w:val="clear" w:color="auto" w:fill="76923C"/>
            <w:vAlign w:val="center"/>
          </w:tcPr>
          <w:p w:rsidR="00F95869" w:rsidRPr="00133CDC" w:rsidRDefault="00F95869" w:rsidP="00B86ADF">
            <w:pPr>
              <w:widowControl w:val="0"/>
              <w:spacing w:after="120"/>
              <w:rPr>
                <w:rFonts w:ascii="GHEA Grapalat" w:hAnsi="GHEA Grapalat"/>
                <w:color w:val="000000"/>
                <w:sz w:val="24"/>
                <w:szCs w:val="32"/>
              </w:rPr>
            </w:pPr>
            <w:r>
              <w:rPr>
                <w:rFonts w:ascii="GHEA Grapalat" w:hAnsi="GHEA Grapalat"/>
                <w:color w:val="000000"/>
                <w:sz w:val="24"/>
                <w:szCs w:val="24"/>
              </w:rPr>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9072" w:type="dxa"/>
            <w:gridSpan w:val="3"/>
            <w:vAlign w:val="center"/>
          </w:tcPr>
          <w:p w:rsidR="0066050B" w:rsidRPr="0066050B" w:rsidRDefault="0066050B" w:rsidP="0066050B">
            <w:pPr>
              <w:widowControl w:val="0"/>
              <w:spacing w:after="120"/>
              <w:jc w:val="both"/>
              <w:rPr>
                <w:rFonts w:ascii="GHEA Grapalat" w:hAnsi="GHEA Grapalat"/>
                <w:bCs/>
                <w:color w:val="000000"/>
                <w:sz w:val="24"/>
                <w:szCs w:val="32"/>
                <w:lang w:val="en-US"/>
              </w:rPr>
            </w:pPr>
            <w:r w:rsidRPr="0066050B">
              <w:rPr>
                <w:rFonts w:ascii="GHEA Grapalat" w:hAnsi="GHEA Grapalat"/>
                <w:b/>
                <w:bCs/>
                <w:color w:val="000000"/>
                <w:sz w:val="24"/>
                <w:szCs w:val="32"/>
                <w:lang w:val="en-US"/>
              </w:rPr>
              <w:t xml:space="preserve">3.8 : </w:t>
            </w:r>
            <w:r w:rsidRPr="0066050B">
              <w:rPr>
                <w:rFonts w:ascii="GHEA Grapalat" w:hAnsi="GHEA Grapalat"/>
                <w:bCs/>
                <w:color w:val="000000"/>
                <w:sz w:val="24"/>
                <w:szCs w:val="32"/>
                <w:lang w:val="en-US"/>
              </w:rPr>
              <w:t xml:space="preserve">Achieve universal health coverage, including financial risk protection, access to quality essential health-care services and access to safe, effective, quality and affordable essential medicines and vaccines for all </w:t>
            </w:r>
          </w:p>
          <w:p w:rsidR="00F95869" w:rsidRPr="00133CDC" w:rsidRDefault="00F95869" w:rsidP="00B86ADF">
            <w:pPr>
              <w:widowControl w:val="0"/>
              <w:spacing w:after="120"/>
              <w:jc w:val="both"/>
              <w:rPr>
                <w:rFonts w:ascii="GHEA Grapalat" w:hAnsi="GHEA Grapalat"/>
                <w:color w:val="000000"/>
                <w:sz w:val="24"/>
                <w:szCs w:val="32"/>
              </w:rPr>
            </w:pPr>
          </w:p>
        </w:tc>
      </w:tr>
      <w:tr w:rsidR="008B31EA" w:rsidRPr="00133CDC" w:rsidTr="00B86ADF">
        <w:tc>
          <w:tcPr>
            <w:tcW w:w="10314" w:type="dxa"/>
            <w:gridSpan w:val="3"/>
            <w:shd w:val="clear" w:color="auto" w:fill="76923C"/>
          </w:tcPr>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Verifiable and measurable criteria for performance of commitment</w:t>
            </w:r>
          </w:p>
        </w:tc>
        <w:tc>
          <w:tcPr>
            <w:tcW w:w="2379" w:type="dxa"/>
            <w:shd w:val="clear" w:color="auto" w:fill="76923C"/>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Start:</w:t>
            </w:r>
          </w:p>
        </w:tc>
        <w:tc>
          <w:tcPr>
            <w:tcW w:w="2016" w:type="dxa"/>
            <w:shd w:val="clear" w:color="auto" w:fill="76923C"/>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End:</w:t>
            </w:r>
          </w:p>
        </w:tc>
      </w:tr>
      <w:tr w:rsidR="008B31EA" w:rsidRPr="00133CDC" w:rsidTr="00B86ADF">
        <w:tc>
          <w:tcPr>
            <w:tcW w:w="10314" w:type="dxa"/>
            <w:gridSpan w:val="3"/>
          </w:tcPr>
          <w:p w:rsidR="008B31EA" w:rsidRPr="00133CDC" w:rsidRDefault="008B31EA" w:rsidP="00B86ADF">
            <w:pPr>
              <w:pStyle w:val="ListParagraph"/>
              <w:widowControl w:val="0"/>
              <w:spacing w:after="120" w:line="240" w:lineRule="auto"/>
              <w:ind w:left="0"/>
              <w:contextualSpacing w:val="0"/>
              <w:jc w:val="both"/>
              <w:rPr>
                <w:rFonts w:ascii="GHEA Grapalat" w:hAnsi="GHEA Grapalat"/>
                <w:b/>
                <w:sz w:val="24"/>
                <w:szCs w:val="32"/>
                <w:shd w:val="clear" w:color="auto" w:fill="FFFFFF"/>
              </w:rPr>
            </w:pPr>
            <w:r w:rsidRPr="00133CDC">
              <w:rPr>
                <w:rFonts w:ascii="GHEA Grapalat" w:hAnsi="GHEA Grapalat"/>
                <w:b/>
                <w:sz w:val="24"/>
                <w:szCs w:val="32"/>
                <w:shd w:val="clear" w:color="auto" w:fill="FFFFFF"/>
              </w:rPr>
              <w:t>Ongoing Actions</w:t>
            </w:r>
          </w:p>
        </w:tc>
        <w:tc>
          <w:tcPr>
            <w:tcW w:w="2379" w:type="dxa"/>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p>
        </w:tc>
        <w:tc>
          <w:tcPr>
            <w:tcW w:w="2016" w:type="dxa"/>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p>
        </w:tc>
      </w:tr>
      <w:tr w:rsidR="008B31EA" w:rsidRPr="00133CDC" w:rsidTr="00B86ADF">
        <w:tc>
          <w:tcPr>
            <w:tcW w:w="10314" w:type="dxa"/>
            <w:gridSpan w:val="3"/>
            <w:vAlign w:val="center"/>
          </w:tcPr>
          <w:p w:rsidR="008B31EA" w:rsidRPr="00133CDC" w:rsidRDefault="008B31EA" w:rsidP="00BC05FA">
            <w:pPr>
              <w:pStyle w:val="ListParagraph"/>
              <w:widowControl w:val="0"/>
              <w:spacing w:after="120" w:line="240" w:lineRule="auto"/>
              <w:ind w:left="0"/>
              <w:contextualSpacing w:val="0"/>
              <w:jc w:val="both"/>
              <w:rPr>
                <w:rFonts w:ascii="GHEA Grapalat" w:hAnsi="GHEA Grapalat"/>
                <w:sz w:val="24"/>
                <w:szCs w:val="32"/>
                <w:shd w:val="clear" w:color="auto" w:fill="FFFFFF"/>
              </w:rPr>
            </w:pPr>
            <w:r w:rsidRPr="00133CDC">
              <w:rPr>
                <w:rFonts w:ascii="GHEA Grapalat" w:hAnsi="GHEA Grapalat"/>
                <w:sz w:val="24"/>
                <w:szCs w:val="32"/>
              </w:rPr>
              <w:t>Development of a t</w:t>
            </w:r>
            <w:r w:rsidR="00330C53">
              <w:rPr>
                <w:rFonts w:ascii="GHEA Grapalat" w:hAnsi="GHEA Grapalat"/>
                <w:sz w:val="24"/>
                <w:szCs w:val="32"/>
              </w:rPr>
              <w:t xml:space="preserve">ask force </w:t>
            </w:r>
            <w:r w:rsidR="00BC05FA" w:rsidRPr="00BC05FA">
              <w:rPr>
                <w:rFonts w:ascii="GHEA Grapalat" w:hAnsi="GHEA Grapalat"/>
                <w:sz w:val="24"/>
                <w:szCs w:val="32"/>
              </w:rPr>
              <w:t>for the listing system</w:t>
            </w:r>
          </w:p>
        </w:tc>
        <w:tc>
          <w:tcPr>
            <w:tcW w:w="2379" w:type="dxa"/>
            <w:vAlign w:val="center"/>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February 2019</w:t>
            </w:r>
          </w:p>
        </w:tc>
        <w:tc>
          <w:tcPr>
            <w:tcW w:w="2016" w:type="dxa"/>
            <w:vAlign w:val="center"/>
          </w:tcPr>
          <w:p w:rsidR="008B31EA" w:rsidRPr="00133CDC" w:rsidRDefault="008B31EA" w:rsidP="00B86ADF">
            <w:pPr>
              <w:widowControl w:val="0"/>
              <w:spacing w:after="120"/>
              <w:jc w:val="center"/>
              <w:rPr>
                <w:rFonts w:ascii="GHEA Grapalat" w:hAnsi="GHEA Grapalat" w:cs="GHEA Grapalat"/>
                <w:color w:val="000000"/>
                <w:sz w:val="24"/>
                <w:szCs w:val="32"/>
                <w:highlight w:val="yellow"/>
              </w:rPr>
            </w:pPr>
            <w:r w:rsidRPr="00133CDC">
              <w:rPr>
                <w:rFonts w:ascii="GHEA Grapalat" w:hAnsi="GHEA Grapalat"/>
                <w:sz w:val="24"/>
                <w:szCs w:val="32"/>
              </w:rPr>
              <w:t>April 2019</w:t>
            </w:r>
          </w:p>
        </w:tc>
      </w:tr>
      <w:tr w:rsidR="00BC05FA" w:rsidRPr="00133CDC" w:rsidTr="00B86ADF">
        <w:tc>
          <w:tcPr>
            <w:tcW w:w="10314" w:type="dxa"/>
            <w:gridSpan w:val="3"/>
            <w:vAlign w:val="center"/>
          </w:tcPr>
          <w:p w:rsidR="00BC05FA" w:rsidRPr="00133CDC" w:rsidRDefault="00BC05FA" w:rsidP="00330C53">
            <w:pPr>
              <w:pStyle w:val="ListParagraph"/>
              <w:widowControl w:val="0"/>
              <w:spacing w:after="120" w:line="240" w:lineRule="auto"/>
              <w:ind w:left="0"/>
              <w:contextualSpacing w:val="0"/>
              <w:jc w:val="both"/>
              <w:rPr>
                <w:rFonts w:ascii="GHEA Grapalat" w:hAnsi="GHEA Grapalat"/>
                <w:sz w:val="24"/>
                <w:szCs w:val="32"/>
              </w:rPr>
            </w:pPr>
            <w:r w:rsidRPr="00BC05FA">
              <w:rPr>
                <w:rFonts w:ascii="GHEA Grapalat" w:hAnsi="GHEA Grapalat"/>
                <w:sz w:val="24"/>
                <w:szCs w:val="32"/>
              </w:rPr>
              <w:t xml:space="preserve">Improvement of the tables of limits in the system and block of information on provision of </w:t>
            </w:r>
            <w:r w:rsidRPr="00BC05FA">
              <w:rPr>
                <w:rFonts w:ascii="GHEA Grapalat" w:hAnsi="GHEA Grapalat"/>
                <w:sz w:val="24"/>
                <w:szCs w:val="32"/>
              </w:rPr>
              <w:lastRenderedPageBreak/>
              <w:t xml:space="preserve">electronic referrals and creation of a listing block on the </w:t>
            </w:r>
            <w:hyperlink r:id="rId39" w:history="1">
              <w:r w:rsidRPr="00BC05FA">
                <w:rPr>
                  <w:rStyle w:val="Hyperlink"/>
                  <w:rFonts w:ascii="GHEA Grapalat" w:hAnsi="GHEA Grapalat"/>
                  <w:sz w:val="24"/>
                  <w:szCs w:val="32"/>
                </w:rPr>
                <w:t>https://armed.am</w:t>
              </w:r>
            </w:hyperlink>
            <w:r w:rsidRPr="00BC05FA">
              <w:rPr>
                <w:rFonts w:ascii="GHEA Grapalat" w:hAnsi="GHEA Grapalat"/>
                <w:sz w:val="24"/>
                <w:szCs w:val="32"/>
              </w:rPr>
              <w:t xml:space="preserve"> website of the </w:t>
            </w:r>
            <w:hyperlink r:id="rId40" w:history="1">
              <w:r w:rsidRPr="00BC05FA">
                <w:rPr>
                  <w:rStyle w:val="Hyperlink"/>
                  <w:rFonts w:ascii="GHEA Grapalat" w:hAnsi="GHEA Grapalat"/>
                  <w:sz w:val="24"/>
                  <w:szCs w:val="32"/>
                </w:rPr>
                <w:t>www.ehealth.am</w:t>
              </w:r>
            </w:hyperlink>
            <w:r w:rsidRPr="00BC05FA">
              <w:rPr>
                <w:rFonts w:ascii="GHEA Grapalat" w:hAnsi="GHEA Grapalat"/>
                <w:sz w:val="24"/>
                <w:szCs w:val="32"/>
              </w:rPr>
              <w:t xml:space="preserve"> software</w:t>
            </w:r>
          </w:p>
        </w:tc>
        <w:tc>
          <w:tcPr>
            <w:tcW w:w="2379" w:type="dxa"/>
            <w:vAlign w:val="center"/>
          </w:tcPr>
          <w:p w:rsidR="00BC05FA" w:rsidRPr="00133CDC" w:rsidRDefault="00BC05FA" w:rsidP="00B86ADF">
            <w:pPr>
              <w:widowControl w:val="0"/>
              <w:autoSpaceDE w:val="0"/>
              <w:autoSpaceDN w:val="0"/>
              <w:adjustRightInd w:val="0"/>
              <w:spacing w:after="120"/>
              <w:jc w:val="center"/>
              <w:rPr>
                <w:rFonts w:ascii="GHEA Grapalat" w:hAnsi="GHEA Grapalat"/>
                <w:color w:val="000000"/>
                <w:sz w:val="24"/>
                <w:szCs w:val="32"/>
              </w:rPr>
            </w:pPr>
            <w:r w:rsidRPr="00133CDC">
              <w:rPr>
                <w:rFonts w:ascii="GHEA Grapalat" w:hAnsi="GHEA Grapalat"/>
                <w:sz w:val="24"/>
                <w:szCs w:val="32"/>
              </w:rPr>
              <w:lastRenderedPageBreak/>
              <w:t>April 2019</w:t>
            </w:r>
          </w:p>
        </w:tc>
        <w:tc>
          <w:tcPr>
            <w:tcW w:w="2016" w:type="dxa"/>
            <w:vAlign w:val="center"/>
          </w:tcPr>
          <w:p w:rsidR="00BC05FA" w:rsidRPr="00133CDC" w:rsidRDefault="00BC05FA" w:rsidP="00BC05FA">
            <w:pPr>
              <w:widowControl w:val="0"/>
              <w:spacing w:after="120"/>
              <w:jc w:val="center"/>
              <w:rPr>
                <w:rFonts w:ascii="GHEA Grapalat" w:hAnsi="GHEA Grapalat"/>
                <w:sz w:val="24"/>
                <w:szCs w:val="32"/>
              </w:rPr>
            </w:pPr>
            <w:r w:rsidRPr="00133CDC">
              <w:rPr>
                <w:rFonts w:ascii="GHEA Grapalat" w:hAnsi="GHEA Grapalat"/>
                <w:sz w:val="24"/>
                <w:szCs w:val="32"/>
              </w:rPr>
              <w:t>A</w:t>
            </w:r>
            <w:r>
              <w:rPr>
                <w:rFonts w:ascii="GHEA Grapalat" w:hAnsi="GHEA Grapalat"/>
                <w:sz w:val="24"/>
                <w:szCs w:val="32"/>
              </w:rPr>
              <w:t xml:space="preserve">ugust </w:t>
            </w:r>
            <w:r w:rsidRPr="00133CDC">
              <w:rPr>
                <w:rFonts w:ascii="GHEA Grapalat" w:hAnsi="GHEA Grapalat"/>
                <w:sz w:val="24"/>
                <w:szCs w:val="32"/>
              </w:rPr>
              <w:t>2019</w:t>
            </w:r>
          </w:p>
        </w:tc>
      </w:tr>
      <w:tr w:rsidR="008B31EA" w:rsidRPr="00133CDC" w:rsidTr="00B86ADF">
        <w:tc>
          <w:tcPr>
            <w:tcW w:w="10314" w:type="dxa"/>
            <w:gridSpan w:val="3"/>
          </w:tcPr>
          <w:p w:rsidR="008B31EA" w:rsidRPr="00133CDC" w:rsidRDefault="00BC05FA" w:rsidP="00B86ADF">
            <w:pPr>
              <w:widowControl w:val="0"/>
              <w:spacing w:after="120"/>
              <w:jc w:val="both"/>
              <w:rPr>
                <w:rFonts w:ascii="GHEA Grapalat" w:hAnsi="GHEA Grapalat"/>
                <w:sz w:val="24"/>
                <w:szCs w:val="32"/>
              </w:rPr>
            </w:pPr>
            <w:r w:rsidRPr="00BC05FA">
              <w:rPr>
                <w:rFonts w:ascii="GHEA Grapalat" w:hAnsi="GHEA Grapalat"/>
                <w:sz w:val="24"/>
                <w:szCs w:val="32"/>
              </w:rPr>
              <w:lastRenderedPageBreak/>
              <w:t>Pilot trial of the created system at several medical organisations.</w:t>
            </w:r>
          </w:p>
        </w:tc>
        <w:tc>
          <w:tcPr>
            <w:tcW w:w="2379" w:type="dxa"/>
          </w:tcPr>
          <w:p w:rsidR="008B31EA" w:rsidRPr="00133CDC" w:rsidRDefault="00BC05FA" w:rsidP="00B86ADF">
            <w:pPr>
              <w:widowControl w:val="0"/>
              <w:spacing w:after="120"/>
              <w:jc w:val="center"/>
              <w:rPr>
                <w:rFonts w:ascii="GHEA Grapalat" w:hAnsi="GHEA Grapalat"/>
                <w:sz w:val="24"/>
                <w:szCs w:val="32"/>
              </w:rPr>
            </w:pPr>
            <w:r>
              <w:rPr>
                <w:rFonts w:ascii="GHEA Grapalat" w:hAnsi="GHEA Grapalat"/>
                <w:sz w:val="24"/>
                <w:szCs w:val="32"/>
              </w:rPr>
              <w:t xml:space="preserve">August </w:t>
            </w:r>
            <w:r w:rsidR="008B31EA" w:rsidRPr="00133CDC">
              <w:rPr>
                <w:rFonts w:ascii="GHEA Grapalat" w:hAnsi="GHEA Grapalat"/>
                <w:sz w:val="24"/>
                <w:szCs w:val="32"/>
              </w:rPr>
              <w:t>2019</w:t>
            </w:r>
          </w:p>
        </w:tc>
        <w:tc>
          <w:tcPr>
            <w:tcW w:w="2016" w:type="dxa"/>
          </w:tcPr>
          <w:p w:rsidR="008B31EA" w:rsidRPr="00133CDC" w:rsidRDefault="00BC05FA" w:rsidP="00B86ADF">
            <w:pPr>
              <w:widowControl w:val="0"/>
              <w:autoSpaceDE w:val="0"/>
              <w:autoSpaceDN w:val="0"/>
              <w:adjustRightInd w:val="0"/>
              <w:spacing w:after="120"/>
              <w:jc w:val="center"/>
              <w:rPr>
                <w:rFonts w:ascii="GHEA Grapalat" w:hAnsi="GHEA Grapalat"/>
                <w:sz w:val="24"/>
                <w:szCs w:val="32"/>
              </w:rPr>
            </w:pPr>
            <w:r>
              <w:rPr>
                <w:rFonts w:ascii="GHEA Grapalat" w:hAnsi="GHEA Grapalat"/>
                <w:color w:val="000000"/>
                <w:sz w:val="24"/>
                <w:szCs w:val="32"/>
              </w:rPr>
              <w:t xml:space="preserve">September </w:t>
            </w:r>
            <w:r w:rsidR="008B31EA" w:rsidRPr="00133CDC">
              <w:rPr>
                <w:rFonts w:ascii="GHEA Grapalat" w:hAnsi="GHEA Grapalat"/>
                <w:color w:val="000000"/>
                <w:sz w:val="24"/>
                <w:szCs w:val="32"/>
              </w:rPr>
              <w:t>2019</w:t>
            </w:r>
          </w:p>
        </w:tc>
      </w:tr>
      <w:tr w:rsidR="008B31EA" w:rsidRPr="00133CDC" w:rsidTr="00B86ADF">
        <w:tc>
          <w:tcPr>
            <w:tcW w:w="10314" w:type="dxa"/>
            <w:gridSpan w:val="3"/>
            <w:vAlign w:val="center"/>
          </w:tcPr>
          <w:p w:rsidR="008B31EA" w:rsidRPr="00133CDC" w:rsidRDefault="00BC05FA" w:rsidP="00B86ADF">
            <w:pPr>
              <w:pStyle w:val="ListParagraph"/>
              <w:widowControl w:val="0"/>
              <w:spacing w:after="120" w:line="240" w:lineRule="auto"/>
              <w:ind w:left="0"/>
              <w:contextualSpacing w:val="0"/>
              <w:jc w:val="both"/>
              <w:rPr>
                <w:rFonts w:ascii="GHEA Grapalat" w:hAnsi="GHEA Grapalat"/>
                <w:sz w:val="24"/>
                <w:szCs w:val="32"/>
                <w:shd w:val="clear" w:color="auto" w:fill="FFFFFF"/>
              </w:rPr>
            </w:pPr>
            <w:r w:rsidRPr="00BC05FA">
              <w:rPr>
                <w:rFonts w:ascii="GHEA Grapalat" w:hAnsi="GHEA Grapalat"/>
                <w:sz w:val="24"/>
                <w:szCs w:val="32"/>
                <w:shd w:val="clear" w:color="auto" w:fill="FFFFFF"/>
              </w:rPr>
              <w:t>Correction of drawbacks identified during the pilot, revision of legal documents</w:t>
            </w:r>
          </w:p>
        </w:tc>
        <w:tc>
          <w:tcPr>
            <w:tcW w:w="2379" w:type="dxa"/>
            <w:vAlign w:val="center"/>
          </w:tcPr>
          <w:p w:rsidR="008B31EA" w:rsidRPr="00133CDC" w:rsidRDefault="00BC05FA" w:rsidP="00BC05FA">
            <w:pPr>
              <w:widowControl w:val="0"/>
              <w:autoSpaceDE w:val="0"/>
              <w:autoSpaceDN w:val="0"/>
              <w:adjustRightInd w:val="0"/>
              <w:spacing w:after="120"/>
              <w:jc w:val="center"/>
              <w:rPr>
                <w:rFonts w:ascii="GHEA Grapalat" w:hAnsi="GHEA Grapalat" w:cs="GHEA Grapalat"/>
                <w:color w:val="000000"/>
                <w:sz w:val="24"/>
                <w:szCs w:val="32"/>
              </w:rPr>
            </w:pPr>
            <w:r>
              <w:rPr>
                <w:rFonts w:ascii="GHEA Grapalat" w:hAnsi="GHEA Grapalat"/>
                <w:color w:val="000000"/>
                <w:sz w:val="24"/>
                <w:szCs w:val="32"/>
              </w:rPr>
              <w:t xml:space="preserve">October </w:t>
            </w:r>
            <w:r w:rsidR="008B31EA" w:rsidRPr="00133CDC">
              <w:rPr>
                <w:rFonts w:ascii="GHEA Grapalat" w:hAnsi="GHEA Grapalat"/>
                <w:color w:val="000000"/>
                <w:sz w:val="24"/>
                <w:szCs w:val="32"/>
              </w:rPr>
              <w:t>2019</w:t>
            </w:r>
          </w:p>
        </w:tc>
        <w:tc>
          <w:tcPr>
            <w:tcW w:w="2016" w:type="dxa"/>
            <w:vAlign w:val="center"/>
          </w:tcPr>
          <w:p w:rsidR="008B31EA" w:rsidRPr="00133CDC" w:rsidRDefault="00BC05FA" w:rsidP="00B86ADF">
            <w:pPr>
              <w:widowControl w:val="0"/>
              <w:autoSpaceDE w:val="0"/>
              <w:autoSpaceDN w:val="0"/>
              <w:adjustRightInd w:val="0"/>
              <w:spacing w:after="120"/>
              <w:jc w:val="center"/>
              <w:rPr>
                <w:rFonts w:ascii="GHEA Grapalat" w:hAnsi="GHEA Grapalat" w:cs="GHEA Grapalat"/>
                <w:color w:val="000000"/>
                <w:sz w:val="24"/>
                <w:szCs w:val="32"/>
              </w:rPr>
            </w:pPr>
            <w:r>
              <w:rPr>
                <w:rFonts w:ascii="GHEA Grapalat" w:hAnsi="GHEA Grapalat"/>
                <w:color w:val="000000"/>
                <w:sz w:val="24"/>
                <w:szCs w:val="32"/>
              </w:rPr>
              <w:t>November 2019</w:t>
            </w:r>
          </w:p>
        </w:tc>
      </w:tr>
      <w:tr w:rsidR="00BC05FA" w:rsidRPr="00133CDC" w:rsidTr="00B86ADF">
        <w:tc>
          <w:tcPr>
            <w:tcW w:w="10314" w:type="dxa"/>
            <w:gridSpan w:val="3"/>
            <w:vAlign w:val="center"/>
          </w:tcPr>
          <w:p w:rsidR="00BC05FA" w:rsidRPr="00BC05FA" w:rsidRDefault="00BC05FA" w:rsidP="00B86ADF">
            <w:pPr>
              <w:pStyle w:val="ListParagraph"/>
              <w:widowControl w:val="0"/>
              <w:spacing w:after="120" w:line="240" w:lineRule="auto"/>
              <w:ind w:left="0"/>
              <w:contextualSpacing w:val="0"/>
              <w:jc w:val="both"/>
              <w:rPr>
                <w:rFonts w:ascii="GHEA Grapalat" w:hAnsi="GHEA Grapalat"/>
                <w:sz w:val="24"/>
                <w:szCs w:val="32"/>
                <w:shd w:val="clear" w:color="auto" w:fill="FFFFFF"/>
              </w:rPr>
            </w:pPr>
            <w:r w:rsidRPr="00BC05FA">
              <w:rPr>
                <w:rFonts w:ascii="GHEA Grapalat" w:hAnsi="GHEA Grapalat"/>
                <w:sz w:val="24"/>
                <w:szCs w:val="32"/>
                <w:shd w:val="clear" w:color="auto" w:fill="FFFFFF"/>
              </w:rPr>
              <w:t>Introduction of feedback, and public awareness</w:t>
            </w:r>
          </w:p>
        </w:tc>
        <w:tc>
          <w:tcPr>
            <w:tcW w:w="2379" w:type="dxa"/>
            <w:vAlign w:val="center"/>
          </w:tcPr>
          <w:p w:rsidR="00BC05FA" w:rsidRDefault="00BC05FA" w:rsidP="00BC05FA">
            <w:pPr>
              <w:widowControl w:val="0"/>
              <w:autoSpaceDE w:val="0"/>
              <w:autoSpaceDN w:val="0"/>
              <w:adjustRightInd w:val="0"/>
              <w:spacing w:after="120"/>
              <w:jc w:val="center"/>
              <w:rPr>
                <w:rFonts w:ascii="GHEA Grapalat" w:hAnsi="GHEA Grapalat"/>
                <w:color w:val="000000"/>
                <w:sz w:val="24"/>
                <w:szCs w:val="32"/>
              </w:rPr>
            </w:pPr>
            <w:r>
              <w:rPr>
                <w:rFonts w:ascii="GHEA Grapalat" w:hAnsi="GHEA Grapalat"/>
                <w:color w:val="000000"/>
                <w:sz w:val="24"/>
                <w:szCs w:val="32"/>
              </w:rPr>
              <w:t>November 2019</w:t>
            </w:r>
          </w:p>
        </w:tc>
        <w:tc>
          <w:tcPr>
            <w:tcW w:w="2016" w:type="dxa"/>
            <w:vAlign w:val="center"/>
          </w:tcPr>
          <w:p w:rsidR="00BC05FA" w:rsidRDefault="00BC05FA" w:rsidP="00B86ADF">
            <w:pPr>
              <w:widowControl w:val="0"/>
              <w:autoSpaceDE w:val="0"/>
              <w:autoSpaceDN w:val="0"/>
              <w:adjustRightInd w:val="0"/>
              <w:spacing w:after="120"/>
              <w:jc w:val="center"/>
              <w:rPr>
                <w:rFonts w:ascii="GHEA Grapalat" w:hAnsi="GHEA Grapalat"/>
                <w:color w:val="000000"/>
                <w:sz w:val="24"/>
                <w:szCs w:val="32"/>
              </w:rPr>
            </w:pPr>
            <w:r>
              <w:rPr>
                <w:rFonts w:ascii="GHEA Grapalat" w:hAnsi="GHEA Grapalat"/>
                <w:color w:val="000000"/>
                <w:sz w:val="24"/>
                <w:szCs w:val="32"/>
              </w:rPr>
              <w:t>August 2020</w:t>
            </w:r>
          </w:p>
        </w:tc>
      </w:tr>
    </w:tbl>
    <w:p w:rsidR="00B86ADF" w:rsidRPr="00133CDC" w:rsidRDefault="00B86ADF" w:rsidP="00133CDC">
      <w:pPr>
        <w:widowControl w:val="0"/>
        <w:spacing w:after="160" w:line="360" w:lineRule="auto"/>
        <w:ind w:firstLine="720"/>
        <w:rPr>
          <w:rFonts w:ascii="GHEA Grapalat" w:hAnsi="GHEA Grapalat"/>
          <w:sz w:val="24"/>
          <w:szCs w:val="32"/>
        </w:rPr>
      </w:pPr>
    </w:p>
    <w:tbl>
      <w:tblPr>
        <w:tblW w:w="14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3119"/>
        <w:gridCol w:w="4677"/>
        <w:gridCol w:w="2379"/>
        <w:gridCol w:w="2016"/>
      </w:tblGrid>
      <w:tr w:rsidR="008B31EA" w:rsidRPr="00133CDC" w:rsidTr="00B86ADF">
        <w:tc>
          <w:tcPr>
            <w:tcW w:w="14709" w:type="dxa"/>
            <w:gridSpan w:val="5"/>
            <w:tcBorders>
              <w:top w:val="double" w:sz="4" w:space="0" w:color="auto"/>
            </w:tcBorders>
            <w:shd w:val="clear" w:color="auto" w:fill="76923C"/>
            <w:vAlign w:val="center"/>
          </w:tcPr>
          <w:p w:rsidR="008B31EA" w:rsidRPr="00133CDC" w:rsidRDefault="00E85EA2" w:rsidP="00B86ADF">
            <w:pPr>
              <w:widowControl w:val="0"/>
              <w:autoSpaceDE w:val="0"/>
              <w:autoSpaceDN w:val="0"/>
              <w:adjustRightInd w:val="0"/>
              <w:spacing w:after="120"/>
              <w:ind w:left="720" w:hanging="360"/>
              <w:jc w:val="center"/>
              <w:rPr>
                <w:rFonts w:ascii="GHEA Grapalat" w:hAnsi="GHEA Grapalat"/>
                <w:b/>
                <w:sz w:val="24"/>
                <w:szCs w:val="32"/>
              </w:rPr>
            </w:pPr>
            <w:r>
              <w:rPr>
                <w:rFonts w:ascii="GHEA Grapalat" w:hAnsi="GHEA Grapalat" w:cs="Sylfaen"/>
                <w:b/>
                <w:sz w:val="24"/>
                <w:szCs w:val="32"/>
              </w:rPr>
              <w:t>10</w:t>
            </w:r>
            <w:r w:rsidR="00133CDC" w:rsidRPr="00133CDC">
              <w:rPr>
                <w:rFonts w:ascii="GHEA Grapalat" w:hAnsi="GHEA Grapalat" w:cs="Sylfaen"/>
                <w:b/>
                <w:sz w:val="24"/>
                <w:szCs w:val="32"/>
              </w:rPr>
              <w:t>.</w:t>
            </w:r>
            <w:r w:rsidR="00133CDC" w:rsidRPr="00133CDC">
              <w:rPr>
                <w:rFonts w:ascii="GHEA Grapalat" w:hAnsi="GHEA Grapalat" w:cs="Sylfaen"/>
                <w:b/>
                <w:sz w:val="24"/>
                <w:szCs w:val="32"/>
              </w:rPr>
              <w:tab/>
            </w:r>
            <w:r w:rsidR="008B31EA" w:rsidRPr="00133CDC">
              <w:rPr>
                <w:rFonts w:ascii="GHEA Grapalat" w:hAnsi="GHEA Grapalat"/>
                <w:b/>
                <w:sz w:val="24"/>
                <w:szCs w:val="32"/>
              </w:rPr>
              <w:t xml:space="preserve">Creation of a unified electronic platform for submitting petitions </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Commitment Start and End Date</w:t>
            </w:r>
          </w:p>
        </w:tc>
        <w:tc>
          <w:tcPr>
            <w:tcW w:w="9072" w:type="dxa"/>
            <w:gridSpan w:val="3"/>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Commitment Start: November 2018</w:t>
            </w:r>
          </w:p>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Commitment End: August 2020</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Lead implementing agency</w:t>
            </w:r>
          </w:p>
        </w:tc>
        <w:tc>
          <w:tcPr>
            <w:tcW w:w="9072" w:type="dxa"/>
            <w:gridSpan w:val="3"/>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Ministry of Justice</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Person responsible from implementing agency</w:t>
            </w:r>
          </w:p>
        </w:tc>
        <w:tc>
          <w:tcPr>
            <w:tcW w:w="9072" w:type="dxa"/>
            <w:gridSpan w:val="3"/>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Anna Harutyunyan</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Title, Department</w:t>
            </w:r>
          </w:p>
        </w:tc>
        <w:tc>
          <w:tcPr>
            <w:tcW w:w="9072" w:type="dxa"/>
            <w:gridSpan w:val="3"/>
            <w:vAlign w:val="center"/>
          </w:tcPr>
          <w:p w:rsidR="008B31EA" w:rsidRPr="00133CDC" w:rsidRDefault="008B31EA" w:rsidP="00B86ADF">
            <w:pPr>
              <w:widowControl w:val="0"/>
              <w:shd w:val="clear" w:color="auto" w:fill="FFFFFF"/>
              <w:spacing w:after="120"/>
              <w:rPr>
                <w:rFonts w:ascii="GHEA Grapalat" w:hAnsi="GHEA Grapalat"/>
                <w:color w:val="000000"/>
                <w:sz w:val="24"/>
                <w:szCs w:val="32"/>
              </w:rPr>
            </w:pPr>
            <w:r w:rsidRPr="00133CDC">
              <w:rPr>
                <w:rFonts w:ascii="GHEA Grapalat" w:hAnsi="GHEA Grapalat"/>
                <w:color w:val="000000"/>
                <w:sz w:val="24"/>
                <w:szCs w:val="32"/>
                <w:shd w:val="clear" w:color="auto" w:fill="FFFFFF"/>
              </w:rPr>
              <w:t>Chief</w:t>
            </w:r>
            <w:r w:rsidRPr="00133CDC">
              <w:rPr>
                <w:rFonts w:ascii="GHEA Grapalat" w:hAnsi="GHEA Grapalat"/>
                <w:sz w:val="24"/>
                <w:szCs w:val="32"/>
              </w:rPr>
              <w:t xml:space="preserve"> specialist of the Division for Electronic Justice and Implementation of Innovative Programmes of the Staff of the Ministry of Justice</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Email:</w:t>
            </w:r>
          </w:p>
        </w:tc>
        <w:tc>
          <w:tcPr>
            <w:tcW w:w="9072" w:type="dxa"/>
            <w:gridSpan w:val="3"/>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harutyunyanannag@gmail.com</w:t>
            </w:r>
          </w:p>
        </w:tc>
      </w:tr>
      <w:tr w:rsidR="008B31EA" w:rsidRPr="00133CDC" w:rsidTr="00B86ADF">
        <w:tc>
          <w:tcPr>
            <w:tcW w:w="5637" w:type="dxa"/>
            <w:gridSpan w:val="2"/>
            <w:shd w:val="clear" w:color="auto" w:fill="76923C"/>
            <w:vAlign w:val="bottom"/>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Phone</w:t>
            </w:r>
          </w:p>
        </w:tc>
        <w:tc>
          <w:tcPr>
            <w:tcW w:w="9072" w:type="dxa"/>
            <w:gridSpan w:val="3"/>
            <w:vAlign w:val="bottom"/>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+ 374 10 59 41 59</w:t>
            </w:r>
          </w:p>
        </w:tc>
      </w:tr>
      <w:tr w:rsidR="008B31EA" w:rsidRPr="00133CDC" w:rsidTr="00B86ADF">
        <w:tc>
          <w:tcPr>
            <w:tcW w:w="2518" w:type="dxa"/>
            <w:vMerge w:val="restart"/>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color w:val="000000"/>
                <w:sz w:val="24"/>
                <w:szCs w:val="32"/>
              </w:rPr>
              <w:t>Other actors involved</w:t>
            </w:r>
          </w:p>
        </w:tc>
        <w:tc>
          <w:tcPr>
            <w:tcW w:w="3119" w:type="dxa"/>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color w:val="000000"/>
                <w:sz w:val="24"/>
                <w:szCs w:val="32"/>
              </w:rPr>
              <w:t>Other state actors involved</w:t>
            </w:r>
          </w:p>
        </w:tc>
        <w:tc>
          <w:tcPr>
            <w:tcW w:w="9072" w:type="dxa"/>
            <w:gridSpan w:val="3"/>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sz w:val="24"/>
                <w:szCs w:val="32"/>
              </w:rPr>
              <w:t>Office of the Prime Minister</w:t>
            </w:r>
          </w:p>
        </w:tc>
      </w:tr>
      <w:tr w:rsidR="008B31EA" w:rsidRPr="00133CDC" w:rsidTr="00B86ADF">
        <w:tc>
          <w:tcPr>
            <w:tcW w:w="2518" w:type="dxa"/>
            <w:vMerge/>
            <w:shd w:val="clear" w:color="auto" w:fill="76923C"/>
            <w:vAlign w:val="center"/>
          </w:tcPr>
          <w:p w:rsidR="008B31EA" w:rsidRPr="00133CDC" w:rsidRDefault="008B31EA" w:rsidP="00B86ADF">
            <w:pPr>
              <w:widowControl w:val="0"/>
              <w:spacing w:after="120"/>
              <w:rPr>
                <w:rFonts w:ascii="GHEA Grapalat" w:hAnsi="GHEA Grapalat"/>
                <w:sz w:val="24"/>
                <w:szCs w:val="32"/>
              </w:rPr>
            </w:pPr>
          </w:p>
        </w:tc>
        <w:tc>
          <w:tcPr>
            <w:tcW w:w="3119" w:type="dxa"/>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color w:val="000000"/>
                <w:sz w:val="24"/>
                <w:szCs w:val="32"/>
              </w:rPr>
              <w:t>Civil society, private sector</w:t>
            </w:r>
          </w:p>
        </w:tc>
        <w:tc>
          <w:tcPr>
            <w:tcW w:w="9072" w:type="dxa"/>
            <w:gridSpan w:val="3"/>
            <w:vAlign w:val="center"/>
          </w:tcPr>
          <w:p w:rsidR="008B31EA" w:rsidRPr="00133CDC" w:rsidRDefault="008B31EA" w:rsidP="00B86ADF">
            <w:pPr>
              <w:widowControl w:val="0"/>
              <w:spacing w:after="120"/>
              <w:jc w:val="both"/>
              <w:rPr>
                <w:rFonts w:ascii="GHEA Grapalat" w:hAnsi="GHEA Grapalat"/>
                <w:sz w:val="24"/>
                <w:szCs w:val="32"/>
              </w:rPr>
            </w:pPr>
            <w:r w:rsidRPr="00133CDC">
              <w:rPr>
                <w:rFonts w:ascii="GHEA Grapalat" w:hAnsi="GHEA Grapalat"/>
                <w:sz w:val="24"/>
                <w:szCs w:val="32"/>
              </w:rPr>
              <w:t>"Harmonious Development" NGO (upon consent), "</w:t>
            </w:r>
            <w:proofErr w:type="spellStart"/>
            <w:r w:rsidRPr="00133CDC">
              <w:rPr>
                <w:rFonts w:ascii="GHEA Grapalat" w:hAnsi="GHEA Grapalat"/>
                <w:sz w:val="24"/>
                <w:szCs w:val="32"/>
              </w:rPr>
              <w:t>Armavir</w:t>
            </w:r>
            <w:proofErr w:type="spellEnd"/>
            <w:r w:rsidRPr="00133CDC">
              <w:rPr>
                <w:rFonts w:ascii="GHEA Grapalat" w:hAnsi="GHEA Grapalat"/>
                <w:sz w:val="24"/>
                <w:szCs w:val="32"/>
              </w:rPr>
              <w:t xml:space="preserve"> Development </w:t>
            </w:r>
            <w:proofErr w:type="spellStart"/>
            <w:r w:rsidRPr="00133CDC">
              <w:rPr>
                <w:rFonts w:ascii="GHEA Grapalat" w:hAnsi="GHEA Grapalat"/>
                <w:sz w:val="24"/>
                <w:szCs w:val="32"/>
              </w:rPr>
              <w:t>Center</w:t>
            </w:r>
            <w:proofErr w:type="spellEnd"/>
            <w:r w:rsidRPr="00133CDC">
              <w:rPr>
                <w:rFonts w:ascii="GHEA Grapalat" w:hAnsi="GHEA Grapalat"/>
                <w:sz w:val="24"/>
                <w:szCs w:val="32"/>
              </w:rPr>
              <w:t>" NGO</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color w:val="000000"/>
                <w:sz w:val="24"/>
                <w:szCs w:val="32"/>
              </w:rPr>
              <w:t>Issue subject to regulation</w:t>
            </w:r>
          </w:p>
        </w:tc>
        <w:tc>
          <w:tcPr>
            <w:tcW w:w="9072" w:type="dxa"/>
            <w:gridSpan w:val="3"/>
            <w:vAlign w:val="center"/>
          </w:tcPr>
          <w:p w:rsidR="008B31EA" w:rsidRDefault="008B31EA" w:rsidP="00B86ADF">
            <w:pPr>
              <w:widowControl w:val="0"/>
              <w:spacing w:after="120"/>
              <w:jc w:val="both"/>
              <w:rPr>
                <w:rFonts w:ascii="GHEA Grapalat" w:hAnsi="GHEA Grapalat"/>
                <w:color w:val="000000"/>
                <w:sz w:val="24"/>
                <w:szCs w:val="32"/>
                <w:shd w:val="clear" w:color="auto" w:fill="FFFFFF"/>
              </w:rPr>
            </w:pPr>
            <w:r w:rsidRPr="00133CDC">
              <w:rPr>
                <w:rFonts w:ascii="GHEA Grapalat" w:hAnsi="GHEA Grapalat"/>
                <w:sz w:val="24"/>
                <w:szCs w:val="32"/>
              </w:rPr>
              <w:t>As a result of adoption of the Law of the Republic of Armenia "On petitions", each person has the right to submit a letter on matters of public significance, report on shortcomings of activities of state and local self-government bodies and officials, or a proposal on improving the activities of state and local self-government bodies and officials, settlement of issues relating to economic, political, social and other sectors of civil life or improvement of legal regulations in effect.</w:t>
            </w:r>
            <w:r w:rsidRPr="00133CDC">
              <w:rPr>
                <w:rFonts w:ascii="GHEA Grapalat" w:hAnsi="GHEA Grapalat"/>
                <w:color w:val="000000"/>
                <w:sz w:val="24"/>
                <w:szCs w:val="32"/>
                <w:shd w:val="clear" w:color="auto" w:fill="FFFFFF"/>
              </w:rPr>
              <w:t xml:space="preserve"> At the same time, by the above-mentioned Law, both the written form and electronic way are separated as a way of submitting petitions. Accordingly, </w:t>
            </w:r>
            <w:r w:rsidR="00154756" w:rsidRPr="00133CDC">
              <w:rPr>
                <w:rFonts w:ascii="GHEA Grapalat" w:hAnsi="GHEA Grapalat"/>
                <w:sz w:val="24"/>
                <w:szCs w:val="32"/>
              </w:rPr>
              <w:t>realisation</w:t>
            </w:r>
            <w:r w:rsidRPr="00133CDC">
              <w:rPr>
                <w:rFonts w:ascii="GHEA Grapalat" w:hAnsi="GHEA Grapalat"/>
                <w:color w:val="000000"/>
                <w:sz w:val="24"/>
                <w:szCs w:val="32"/>
                <w:shd w:val="clear" w:color="auto" w:fill="FFFFFF"/>
              </w:rPr>
              <w:t xml:space="preserve"> of this constitutionally-enshrined </w:t>
            </w:r>
            <w:r w:rsidRPr="00133CDC">
              <w:rPr>
                <w:rFonts w:ascii="GHEA Grapalat" w:hAnsi="GHEA Grapalat"/>
                <w:color w:val="000000"/>
                <w:sz w:val="24"/>
                <w:szCs w:val="32"/>
                <w:shd w:val="clear" w:color="auto" w:fill="FFFFFF"/>
              </w:rPr>
              <w:lastRenderedPageBreak/>
              <w:t>right will be more effective and guaranteed as a result of creation of the unified electronic platform for submitting petitions.</w:t>
            </w:r>
          </w:p>
          <w:p w:rsidR="00B86ADF" w:rsidRPr="00133CDC" w:rsidRDefault="00B86ADF" w:rsidP="00B86ADF">
            <w:pPr>
              <w:widowControl w:val="0"/>
              <w:spacing w:after="120"/>
              <w:jc w:val="both"/>
              <w:rPr>
                <w:rFonts w:ascii="GHEA Grapalat" w:hAnsi="GHEA Grapalat"/>
                <w:sz w:val="24"/>
                <w:szCs w:val="32"/>
              </w:rPr>
            </w:pP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sz w:val="24"/>
                <w:szCs w:val="32"/>
              </w:rPr>
            </w:pPr>
            <w:r w:rsidRPr="00133CDC">
              <w:rPr>
                <w:rFonts w:ascii="GHEA Grapalat" w:hAnsi="GHEA Grapalat"/>
                <w:color w:val="000000"/>
                <w:sz w:val="24"/>
                <w:szCs w:val="32"/>
              </w:rPr>
              <w:lastRenderedPageBreak/>
              <w:t>Main objective</w:t>
            </w:r>
          </w:p>
        </w:tc>
        <w:tc>
          <w:tcPr>
            <w:tcW w:w="9072" w:type="dxa"/>
            <w:gridSpan w:val="3"/>
          </w:tcPr>
          <w:p w:rsidR="008B31EA" w:rsidRPr="00133CDC" w:rsidRDefault="008B31EA" w:rsidP="00B86ADF">
            <w:pPr>
              <w:widowControl w:val="0"/>
              <w:spacing w:after="120"/>
              <w:jc w:val="both"/>
              <w:rPr>
                <w:rFonts w:ascii="GHEA Grapalat" w:hAnsi="GHEA Grapalat"/>
                <w:sz w:val="24"/>
                <w:szCs w:val="32"/>
              </w:rPr>
            </w:pPr>
            <w:r w:rsidRPr="00133CDC">
              <w:rPr>
                <w:rFonts w:ascii="GHEA Grapalat" w:hAnsi="GHEA Grapalat"/>
                <w:sz w:val="24"/>
                <w:szCs w:val="32"/>
              </w:rPr>
              <w:t>Ensuring the effective process for submitting petitions, ensuring an open, accountable and transparent process for consideration of petitions, increasing the transparency and accountability of activities of state bodies, improving public administration, promoting the state-private sector cooperation</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Brief Description of Commitment</w:t>
            </w:r>
          </w:p>
        </w:tc>
        <w:tc>
          <w:tcPr>
            <w:tcW w:w="9072" w:type="dxa"/>
            <w:gridSpan w:val="3"/>
          </w:tcPr>
          <w:p w:rsidR="008B31EA" w:rsidRPr="00133CDC" w:rsidRDefault="008B31EA" w:rsidP="00B86ADF">
            <w:pPr>
              <w:widowControl w:val="0"/>
              <w:spacing w:after="120"/>
              <w:jc w:val="both"/>
              <w:rPr>
                <w:rFonts w:ascii="GHEA Grapalat" w:hAnsi="GHEA Grapalat"/>
                <w:sz w:val="24"/>
                <w:szCs w:val="32"/>
              </w:rPr>
            </w:pPr>
            <w:r w:rsidRPr="00133CDC">
              <w:rPr>
                <w:rFonts w:ascii="GHEA Grapalat" w:hAnsi="GHEA Grapalat"/>
                <w:sz w:val="24"/>
                <w:szCs w:val="32"/>
              </w:rPr>
              <w:t>A unified electronic platform for submitting petitions will be created</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OGP challenge addressed by the commitment</w:t>
            </w:r>
          </w:p>
        </w:tc>
        <w:tc>
          <w:tcPr>
            <w:tcW w:w="9072" w:type="dxa"/>
            <w:gridSpan w:val="3"/>
            <w:vAlign w:val="center"/>
          </w:tcPr>
          <w:p w:rsidR="008B31EA" w:rsidRPr="00133CDC" w:rsidRDefault="008B31EA" w:rsidP="00B86ADF">
            <w:pPr>
              <w:widowControl w:val="0"/>
              <w:spacing w:after="120"/>
              <w:jc w:val="both"/>
              <w:rPr>
                <w:rFonts w:ascii="GHEA Grapalat" w:eastAsia="Arial Unicode MS" w:hAnsi="GHEA Grapalat" w:cs="GHEA Grapalat"/>
                <w:bCs/>
                <w:sz w:val="24"/>
                <w:szCs w:val="32"/>
              </w:rPr>
            </w:pPr>
            <w:r w:rsidRPr="00133CDC">
              <w:rPr>
                <w:rFonts w:ascii="GHEA Grapalat" w:hAnsi="GHEA Grapalat"/>
                <w:sz w:val="24"/>
                <w:szCs w:val="32"/>
              </w:rPr>
              <w:t>Improvement of public confidence, enhancement of public integrity</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Relevance to OGP values</w:t>
            </w:r>
          </w:p>
        </w:tc>
        <w:tc>
          <w:tcPr>
            <w:tcW w:w="9072" w:type="dxa"/>
            <w:gridSpan w:val="3"/>
            <w:vAlign w:val="center"/>
          </w:tcPr>
          <w:p w:rsidR="008B31EA" w:rsidRPr="00133CDC" w:rsidRDefault="008B31EA" w:rsidP="00B86ADF">
            <w:pPr>
              <w:widowControl w:val="0"/>
              <w:spacing w:after="120"/>
              <w:jc w:val="both"/>
              <w:rPr>
                <w:rFonts w:ascii="GHEA Grapalat" w:eastAsia="Arial Unicode MS" w:hAnsi="GHEA Grapalat" w:cs="GHEA Grapalat"/>
                <w:bCs/>
                <w:sz w:val="24"/>
                <w:szCs w:val="32"/>
              </w:rPr>
            </w:pPr>
            <w:r w:rsidRPr="00133CDC">
              <w:rPr>
                <w:rFonts w:ascii="GHEA Grapalat" w:hAnsi="GHEA Grapalat"/>
                <w:sz w:val="24"/>
                <w:szCs w:val="32"/>
              </w:rPr>
              <w:t>Creation of the platform will lead to transparency, accountability of activities of state bodies, promotion of participatory democracy and innovation</w:t>
            </w:r>
          </w:p>
        </w:tc>
      </w:tr>
      <w:tr w:rsidR="008B31EA" w:rsidRPr="00133CDC" w:rsidTr="00B86ADF">
        <w:tc>
          <w:tcPr>
            <w:tcW w:w="5637" w:type="dxa"/>
            <w:gridSpan w:val="2"/>
            <w:shd w:val="clear" w:color="auto" w:fill="76923C"/>
            <w:vAlign w:val="center"/>
          </w:tcPr>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Ambition</w:t>
            </w:r>
          </w:p>
        </w:tc>
        <w:tc>
          <w:tcPr>
            <w:tcW w:w="9072" w:type="dxa"/>
            <w:gridSpan w:val="3"/>
            <w:vAlign w:val="center"/>
          </w:tcPr>
          <w:p w:rsidR="008B31EA" w:rsidRPr="00133CDC" w:rsidRDefault="008B31EA" w:rsidP="00B86ADF">
            <w:pPr>
              <w:widowControl w:val="0"/>
              <w:spacing w:after="120"/>
              <w:jc w:val="both"/>
              <w:rPr>
                <w:rFonts w:ascii="GHEA Grapalat" w:hAnsi="GHEA Grapalat" w:cs="Arian AMU"/>
                <w:color w:val="000000"/>
                <w:sz w:val="24"/>
                <w:szCs w:val="32"/>
              </w:rPr>
            </w:pPr>
            <w:r w:rsidRPr="00133CDC">
              <w:rPr>
                <w:rFonts w:ascii="GHEA Grapalat" w:hAnsi="GHEA Grapalat"/>
                <w:sz w:val="24"/>
                <w:szCs w:val="32"/>
              </w:rPr>
              <w:t>Creation of the platform will ensure the transparency and accountability of activities of state bodies</w:t>
            </w:r>
          </w:p>
        </w:tc>
      </w:tr>
      <w:tr w:rsidR="00F95869" w:rsidRPr="00133CDC" w:rsidTr="00B86ADF">
        <w:tc>
          <w:tcPr>
            <w:tcW w:w="5637" w:type="dxa"/>
            <w:gridSpan w:val="2"/>
            <w:shd w:val="clear" w:color="auto" w:fill="76923C"/>
            <w:vAlign w:val="center"/>
          </w:tcPr>
          <w:p w:rsidR="00F95869" w:rsidRPr="00133CDC" w:rsidRDefault="00F95869" w:rsidP="00B86ADF">
            <w:pPr>
              <w:widowControl w:val="0"/>
              <w:spacing w:after="120"/>
              <w:rPr>
                <w:rFonts w:ascii="GHEA Grapalat" w:hAnsi="GHEA Grapalat"/>
                <w:color w:val="000000"/>
                <w:sz w:val="24"/>
                <w:szCs w:val="32"/>
              </w:rPr>
            </w:pPr>
            <w:r>
              <w:rPr>
                <w:rFonts w:ascii="GHEA Grapalat" w:hAnsi="GHEA Grapalat"/>
                <w:color w:val="000000"/>
                <w:sz w:val="24"/>
                <w:szCs w:val="24"/>
              </w:rPr>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9072" w:type="dxa"/>
            <w:gridSpan w:val="3"/>
            <w:vAlign w:val="center"/>
          </w:tcPr>
          <w:p w:rsidR="003C6EB1" w:rsidRPr="003C6EB1" w:rsidRDefault="003C6EB1" w:rsidP="003C6EB1">
            <w:pPr>
              <w:widowControl w:val="0"/>
              <w:spacing w:after="120"/>
              <w:jc w:val="both"/>
              <w:rPr>
                <w:rFonts w:ascii="GHEA Grapalat" w:hAnsi="GHEA Grapalat"/>
                <w:bCs/>
                <w:sz w:val="24"/>
                <w:szCs w:val="32"/>
                <w:lang w:val="en-US"/>
              </w:rPr>
            </w:pPr>
            <w:r w:rsidRPr="003C6EB1">
              <w:rPr>
                <w:rFonts w:ascii="GHEA Grapalat" w:hAnsi="GHEA Grapalat"/>
                <w:b/>
                <w:bCs/>
                <w:sz w:val="24"/>
                <w:szCs w:val="32"/>
                <w:lang w:val="en-US"/>
              </w:rPr>
              <w:t>16.7</w:t>
            </w:r>
            <w:r>
              <w:rPr>
                <w:rFonts w:ascii="GHEA Grapalat" w:hAnsi="GHEA Grapalat"/>
                <w:bCs/>
                <w:sz w:val="24"/>
                <w:szCs w:val="32"/>
                <w:lang w:val="en-US"/>
              </w:rPr>
              <w:t xml:space="preserve">: </w:t>
            </w:r>
            <w:r w:rsidRPr="003C6EB1">
              <w:rPr>
                <w:rFonts w:ascii="GHEA Grapalat" w:hAnsi="GHEA Grapalat"/>
                <w:bCs/>
                <w:sz w:val="24"/>
                <w:szCs w:val="32"/>
                <w:lang w:val="en-US"/>
              </w:rPr>
              <w:t>ensure responsive, inclusive, participatory and representative decision-making at all levels</w:t>
            </w:r>
          </w:p>
          <w:p w:rsidR="00F95869" w:rsidRPr="00133CDC" w:rsidRDefault="00F95869" w:rsidP="00B86ADF">
            <w:pPr>
              <w:widowControl w:val="0"/>
              <w:spacing w:after="120"/>
              <w:jc w:val="both"/>
              <w:rPr>
                <w:rFonts w:ascii="GHEA Grapalat" w:hAnsi="GHEA Grapalat"/>
                <w:sz w:val="24"/>
                <w:szCs w:val="32"/>
              </w:rPr>
            </w:pPr>
          </w:p>
        </w:tc>
      </w:tr>
      <w:tr w:rsidR="008B31EA" w:rsidRPr="00133CDC" w:rsidTr="00B86ADF">
        <w:tc>
          <w:tcPr>
            <w:tcW w:w="10314" w:type="dxa"/>
            <w:gridSpan w:val="3"/>
            <w:shd w:val="clear" w:color="auto" w:fill="76923C"/>
          </w:tcPr>
          <w:p w:rsidR="008B31EA" w:rsidRPr="00133CDC" w:rsidRDefault="008B31EA" w:rsidP="00B86ADF">
            <w:pPr>
              <w:widowControl w:val="0"/>
              <w:spacing w:after="120"/>
              <w:rPr>
                <w:rFonts w:ascii="GHEA Grapalat" w:hAnsi="GHEA Grapalat" w:cs="GHEA Grapalat"/>
                <w:color w:val="000000"/>
                <w:sz w:val="24"/>
                <w:szCs w:val="32"/>
              </w:rPr>
            </w:pPr>
          </w:p>
          <w:p w:rsidR="008B31EA" w:rsidRPr="00133CDC" w:rsidRDefault="008B31EA" w:rsidP="00B86ADF">
            <w:pPr>
              <w:widowControl w:val="0"/>
              <w:spacing w:after="120"/>
              <w:rPr>
                <w:rFonts w:ascii="GHEA Grapalat" w:hAnsi="GHEA Grapalat" w:cs="GHEA Grapalat"/>
                <w:color w:val="000000"/>
                <w:sz w:val="24"/>
                <w:szCs w:val="32"/>
              </w:rPr>
            </w:pPr>
            <w:r w:rsidRPr="00133CDC">
              <w:rPr>
                <w:rFonts w:ascii="GHEA Grapalat" w:hAnsi="GHEA Grapalat"/>
                <w:color w:val="000000"/>
                <w:sz w:val="24"/>
                <w:szCs w:val="32"/>
              </w:rPr>
              <w:t>Verifiable and measurable criteria for performance of commitment</w:t>
            </w:r>
          </w:p>
        </w:tc>
        <w:tc>
          <w:tcPr>
            <w:tcW w:w="2379" w:type="dxa"/>
            <w:shd w:val="clear" w:color="auto" w:fill="76923C"/>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p>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Start:</w:t>
            </w:r>
          </w:p>
        </w:tc>
        <w:tc>
          <w:tcPr>
            <w:tcW w:w="2016" w:type="dxa"/>
            <w:shd w:val="clear" w:color="auto" w:fill="76923C"/>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p>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End:</w:t>
            </w:r>
          </w:p>
        </w:tc>
      </w:tr>
      <w:tr w:rsidR="008B31EA" w:rsidRPr="00133CDC" w:rsidTr="00B86ADF">
        <w:tc>
          <w:tcPr>
            <w:tcW w:w="10314" w:type="dxa"/>
            <w:gridSpan w:val="3"/>
          </w:tcPr>
          <w:p w:rsidR="008B31EA" w:rsidRPr="00133CDC" w:rsidRDefault="008B31EA" w:rsidP="00B86ADF">
            <w:pPr>
              <w:pStyle w:val="ListParagraph"/>
              <w:widowControl w:val="0"/>
              <w:spacing w:after="120" w:line="240" w:lineRule="auto"/>
              <w:ind w:left="360"/>
              <w:contextualSpacing w:val="0"/>
              <w:jc w:val="both"/>
              <w:rPr>
                <w:rFonts w:ascii="GHEA Grapalat" w:hAnsi="GHEA Grapalat"/>
                <w:b/>
                <w:sz w:val="24"/>
                <w:szCs w:val="32"/>
                <w:shd w:val="clear" w:color="auto" w:fill="FFFFFF"/>
              </w:rPr>
            </w:pPr>
            <w:r w:rsidRPr="00133CDC">
              <w:rPr>
                <w:rFonts w:ascii="GHEA Grapalat" w:hAnsi="GHEA Grapalat"/>
                <w:b/>
                <w:sz w:val="24"/>
                <w:szCs w:val="32"/>
                <w:shd w:val="clear" w:color="auto" w:fill="FFFFFF"/>
              </w:rPr>
              <w:t>Ongoing Actions</w:t>
            </w:r>
          </w:p>
        </w:tc>
        <w:tc>
          <w:tcPr>
            <w:tcW w:w="2379" w:type="dxa"/>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p>
        </w:tc>
        <w:tc>
          <w:tcPr>
            <w:tcW w:w="2016" w:type="dxa"/>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p>
        </w:tc>
      </w:tr>
      <w:tr w:rsidR="008B31EA" w:rsidRPr="00133CDC" w:rsidTr="00B86ADF">
        <w:tc>
          <w:tcPr>
            <w:tcW w:w="10314" w:type="dxa"/>
            <w:gridSpan w:val="3"/>
            <w:vAlign w:val="center"/>
          </w:tcPr>
          <w:p w:rsidR="008B31EA" w:rsidRPr="00133CDC" w:rsidRDefault="003C6EB1" w:rsidP="003C6EB1">
            <w:pPr>
              <w:pStyle w:val="ListParagraph"/>
              <w:widowControl w:val="0"/>
              <w:spacing w:after="120" w:line="240" w:lineRule="auto"/>
              <w:ind w:left="0"/>
              <w:contextualSpacing w:val="0"/>
              <w:jc w:val="both"/>
              <w:rPr>
                <w:rFonts w:ascii="GHEA Grapalat" w:hAnsi="GHEA Grapalat"/>
                <w:sz w:val="24"/>
                <w:szCs w:val="32"/>
                <w:shd w:val="clear" w:color="auto" w:fill="FFFFFF"/>
              </w:rPr>
            </w:pPr>
            <w:r>
              <w:rPr>
                <w:rFonts w:ascii="GHEA Grapalat" w:hAnsi="GHEA Grapalat"/>
                <w:sz w:val="24"/>
                <w:szCs w:val="32"/>
                <w:shd w:val="clear" w:color="auto" w:fill="FFFFFF"/>
              </w:rPr>
              <w:t>S</w:t>
            </w:r>
            <w:r w:rsidRPr="00133CDC">
              <w:rPr>
                <w:rFonts w:ascii="GHEA Grapalat" w:hAnsi="GHEA Grapalat"/>
                <w:sz w:val="24"/>
                <w:szCs w:val="32"/>
                <w:shd w:val="clear" w:color="auto" w:fill="FFFFFF"/>
              </w:rPr>
              <w:t xml:space="preserve">tudy of the international practice </w:t>
            </w:r>
            <w:r>
              <w:rPr>
                <w:rFonts w:ascii="GHEA Grapalat" w:hAnsi="GHEA Grapalat"/>
                <w:sz w:val="24"/>
                <w:szCs w:val="32"/>
                <w:shd w:val="clear" w:color="auto" w:fill="FFFFFF"/>
              </w:rPr>
              <w:t>and d</w:t>
            </w:r>
            <w:r w:rsidR="008B31EA" w:rsidRPr="00133CDC">
              <w:rPr>
                <w:rFonts w:ascii="GHEA Grapalat" w:hAnsi="GHEA Grapalat"/>
                <w:sz w:val="24"/>
                <w:szCs w:val="32"/>
                <w:shd w:val="clear" w:color="auto" w:fill="FFFFFF"/>
              </w:rPr>
              <w:t>evelopment of a technical task</w:t>
            </w:r>
            <w:r>
              <w:rPr>
                <w:rFonts w:ascii="GHEA Grapalat" w:hAnsi="GHEA Grapalat"/>
                <w:sz w:val="24"/>
                <w:szCs w:val="32"/>
                <w:shd w:val="clear" w:color="auto" w:fill="FFFFFF"/>
              </w:rPr>
              <w:t xml:space="preserve"> with the state agencies’ and NGOs’ representatives</w:t>
            </w:r>
            <w:r w:rsidR="008B31EA" w:rsidRPr="00133CDC">
              <w:rPr>
                <w:rFonts w:ascii="GHEA Grapalat" w:hAnsi="GHEA Grapalat"/>
                <w:sz w:val="24"/>
                <w:szCs w:val="32"/>
                <w:shd w:val="clear" w:color="auto" w:fill="FFFFFF"/>
              </w:rPr>
              <w:t xml:space="preserve"> </w:t>
            </w:r>
          </w:p>
        </w:tc>
        <w:tc>
          <w:tcPr>
            <w:tcW w:w="2379" w:type="dxa"/>
            <w:vAlign w:val="center"/>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November</w:t>
            </w:r>
            <w:r w:rsidR="00B86ADF">
              <w:rPr>
                <w:rFonts w:ascii="GHEA Grapalat" w:hAnsi="GHEA Grapalat"/>
                <w:color w:val="000000"/>
                <w:sz w:val="24"/>
                <w:szCs w:val="32"/>
              </w:rPr>
              <w:t xml:space="preserve"> </w:t>
            </w:r>
            <w:r w:rsidRPr="00133CDC">
              <w:rPr>
                <w:rFonts w:ascii="GHEA Grapalat" w:hAnsi="GHEA Grapalat"/>
                <w:color w:val="000000"/>
                <w:sz w:val="24"/>
                <w:szCs w:val="32"/>
              </w:rPr>
              <w:t>2018</w:t>
            </w:r>
          </w:p>
        </w:tc>
        <w:tc>
          <w:tcPr>
            <w:tcW w:w="2016" w:type="dxa"/>
            <w:vAlign w:val="center"/>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highlight w:val="yellow"/>
              </w:rPr>
            </w:pPr>
            <w:r w:rsidRPr="00133CDC">
              <w:rPr>
                <w:rFonts w:ascii="GHEA Grapalat" w:hAnsi="GHEA Grapalat"/>
                <w:color w:val="000000"/>
                <w:sz w:val="24"/>
                <w:szCs w:val="32"/>
              </w:rPr>
              <w:t>January</w:t>
            </w:r>
            <w:r w:rsidR="00B86ADF">
              <w:rPr>
                <w:rFonts w:ascii="GHEA Grapalat" w:hAnsi="GHEA Grapalat"/>
                <w:color w:val="000000"/>
                <w:sz w:val="24"/>
                <w:szCs w:val="32"/>
              </w:rPr>
              <w:t xml:space="preserve"> </w:t>
            </w:r>
            <w:r w:rsidRPr="00133CDC">
              <w:rPr>
                <w:rFonts w:ascii="GHEA Grapalat" w:hAnsi="GHEA Grapalat"/>
                <w:color w:val="000000"/>
                <w:sz w:val="24"/>
                <w:szCs w:val="32"/>
              </w:rPr>
              <w:t>2019</w:t>
            </w:r>
          </w:p>
        </w:tc>
      </w:tr>
      <w:tr w:rsidR="008B31EA" w:rsidRPr="00133CDC" w:rsidTr="00B86ADF">
        <w:tc>
          <w:tcPr>
            <w:tcW w:w="10314" w:type="dxa"/>
            <w:gridSpan w:val="3"/>
          </w:tcPr>
          <w:p w:rsidR="008B31EA" w:rsidRPr="00133CDC" w:rsidRDefault="003C6EB1" w:rsidP="00B86ADF">
            <w:pPr>
              <w:widowControl w:val="0"/>
              <w:spacing w:after="120"/>
              <w:jc w:val="both"/>
              <w:rPr>
                <w:rFonts w:ascii="GHEA Grapalat" w:hAnsi="GHEA Grapalat"/>
                <w:sz w:val="24"/>
                <w:szCs w:val="32"/>
              </w:rPr>
            </w:pPr>
            <w:r w:rsidRPr="003C6EB1">
              <w:rPr>
                <w:rFonts w:ascii="GHEA Grapalat" w:hAnsi="GHEA Grapalat"/>
                <w:sz w:val="24"/>
                <w:szCs w:val="32"/>
                <w:shd w:val="clear" w:color="auto" w:fill="FFFFFF"/>
              </w:rPr>
              <w:t>Platform introduction and</w:t>
            </w:r>
            <w:r w:rsidR="008B31EA" w:rsidRPr="00133CDC">
              <w:rPr>
                <w:rFonts w:ascii="GHEA Grapalat" w:hAnsi="GHEA Grapalat"/>
                <w:sz w:val="24"/>
                <w:szCs w:val="32"/>
                <w:shd w:val="clear" w:color="auto" w:fill="FFFFFF"/>
              </w:rPr>
              <w:t xml:space="preserve"> trial</w:t>
            </w:r>
          </w:p>
        </w:tc>
        <w:tc>
          <w:tcPr>
            <w:tcW w:w="2379" w:type="dxa"/>
          </w:tcPr>
          <w:p w:rsidR="008B31EA" w:rsidRPr="00133CDC" w:rsidRDefault="003C6EB1" w:rsidP="00B86ADF">
            <w:pPr>
              <w:widowControl w:val="0"/>
              <w:autoSpaceDE w:val="0"/>
              <w:autoSpaceDN w:val="0"/>
              <w:adjustRightInd w:val="0"/>
              <w:spacing w:after="120"/>
              <w:jc w:val="center"/>
              <w:rPr>
                <w:rFonts w:ascii="GHEA Grapalat" w:hAnsi="GHEA Grapalat"/>
                <w:sz w:val="24"/>
                <w:szCs w:val="32"/>
              </w:rPr>
            </w:pPr>
            <w:r>
              <w:rPr>
                <w:rFonts w:ascii="GHEA Grapalat" w:hAnsi="GHEA Grapalat"/>
                <w:color w:val="000000"/>
                <w:sz w:val="24"/>
                <w:szCs w:val="32"/>
              </w:rPr>
              <w:t xml:space="preserve">July </w:t>
            </w:r>
            <w:r w:rsidR="008B31EA" w:rsidRPr="00133CDC">
              <w:rPr>
                <w:rFonts w:ascii="GHEA Grapalat" w:hAnsi="GHEA Grapalat"/>
                <w:color w:val="000000"/>
                <w:sz w:val="24"/>
                <w:szCs w:val="32"/>
              </w:rPr>
              <w:t>2019</w:t>
            </w:r>
          </w:p>
        </w:tc>
        <w:tc>
          <w:tcPr>
            <w:tcW w:w="2016" w:type="dxa"/>
          </w:tcPr>
          <w:p w:rsidR="008B31EA" w:rsidRPr="00133CDC" w:rsidRDefault="003C6EB1" w:rsidP="00B86ADF">
            <w:pPr>
              <w:widowControl w:val="0"/>
              <w:autoSpaceDE w:val="0"/>
              <w:autoSpaceDN w:val="0"/>
              <w:adjustRightInd w:val="0"/>
              <w:spacing w:after="120"/>
              <w:jc w:val="center"/>
              <w:rPr>
                <w:rFonts w:ascii="GHEA Grapalat" w:hAnsi="GHEA Grapalat"/>
                <w:sz w:val="24"/>
                <w:szCs w:val="32"/>
              </w:rPr>
            </w:pPr>
            <w:r>
              <w:rPr>
                <w:rFonts w:ascii="GHEA Grapalat" w:hAnsi="GHEA Grapalat"/>
                <w:color w:val="000000"/>
                <w:sz w:val="24"/>
                <w:szCs w:val="32"/>
              </w:rPr>
              <w:t xml:space="preserve">October </w:t>
            </w:r>
            <w:r w:rsidR="008B31EA" w:rsidRPr="00133CDC">
              <w:rPr>
                <w:rFonts w:ascii="GHEA Grapalat" w:hAnsi="GHEA Grapalat"/>
                <w:color w:val="000000"/>
                <w:sz w:val="24"/>
                <w:szCs w:val="32"/>
              </w:rPr>
              <w:t>2019</w:t>
            </w:r>
          </w:p>
        </w:tc>
      </w:tr>
      <w:tr w:rsidR="008B31EA" w:rsidRPr="00133CDC" w:rsidTr="00B86ADF">
        <w:tc>
          <w:tcPr>
            <w:tcW w:w="10314" w:type="dxa"/>
            <w:gridSpan w:val="3"/>
            <w:vAlign w:val="center"/>
          </w:tcPr>
          <w:p w:rsidR="008B31EA" w:rsidRPr="00133CDC" w:rsidRDefault="003C6EB1" w:rsidP="00B86ADF">
            <w:pPr>
              <w:pStyle w:val="ListParagraph"/>
              <w:widowControl w:val="0"/>
              <w:spacing w:after="120" w:line="240" w:lineRule="auto"/>
              <w:ind w:left="0"/>
              <w:contextualSpacing w:val="0"/>
              <w:jc w:val="both"/>
              <w:rPr>
                <w:rFonts w:ascii="GHEA Grapalat" w:hAnsi="GHEA Grapalat"/>
                <w:color w:val="FF0000"/>
                <w:sz w:val="24"/>
                <w:szCs w:val="32"/>
                <w:shd w:val="clear" w:color="auto" w:fill="FFFFFF"/>
              </w:rPr>
            </w:pPr>
            <w:r w:rsidRPr="003C6EB1">
              <w:rPr>
                <w:rFonts w:ascii="GHEA Grapalat" w:hAnsi="GHEA Grapalat"/>
                <w:color w:val="000000"/>
                <w:sz w:val="24"/>
                <w:szCs w:val="32"/>
                <w:shd w:val="clear" w:color="auto" w:fill="FFFFFF"/>
              </w:rPr>
              <w:t>Full launch of platform</w:t>
            </w:r>
          </w:p>
        </w:tc>
        <w:tc>
          <w:tcPr>
            <w:tcW w:w="2379" w:type="dxa"/>
            <w:vAlign w:val="center"/>
          </w:tcPr>
          <w:p w:rsidR="008B31EA" w:rsidRPr="00133CDC" w:rsidRDefault="003C6EB1" w:rsidP="00B86ADF">
            <w:pPr>
              <w:widowControl w:val="0"/>
              <w:autoSpaceDE w:val="0"/>
              <w:autoSpaceDN w:val="0"/>
              <w:adjustRightInd w:val="0"/>
              <w:spacing w:after="120"/>
              <w:jc w:val="center"/>
              <w:rPr>
                <w:rFonts w:ascii="GHEA Grapalat" w:hAnsi="GHEA Grapalat" w:cs="GHEA Grapalat"/>
                <w:color w:val="000000"/>
                <w:sz w:val="24"/>
                <w:szCs w:val="32"/>
              </w:rPr>
            </w:pPr>
            <w:r>
              <w:rPr>
                <w:rFonts w:ascii="GHEA Grapalat" w:hAnsi="GHEA Grapalat"/>
                <w:color w:val="000000"/>
                <w:sz w:val="24"/>
                <w:szCs w:val="32"/>
              </w:rPr>
              <w:t xml:space="preserve">December </w:t>
            </w:r>
            <w:r w:rsidR="008B31EA" w:rsidRPr="00133CDC">
              <w:rPr>
                <w:rFonts w:ascii="GHEA Grapalat" w:hAnsi="GHEA Grapalat"/>
                <w:color w:val="000000"/>
                <w:sz w:val="24"/>
                <w:szCs w:val="32"/>
              </w:rPr>
              <w:t>2019</w:t>
            </w:r>
          </w:p>
        </w:tc>
        <w:tc>
          <w:tcPr>
            <w:tcW w:w="2016" w:type="dxa"/>
            <w:vAlign w:val="center"/>
          </w:tcPr>
          <w:p w:rsidR="008B31EA" w:rsidRPr="00133CDC" w:rsidRDefault="008B31EA" w:rsidP="00B86ADF">
            <w:pPr>
              <w:widowControl w:val="0"/>
              <w:autoSpaceDE w:val="0"/>
              <w:autoSpaceDN w:val="0"/>
              <w:adjustRightInd w:val="0"/>
              <w:spacing w:after="120"/>
              <w:jc w:val="center"/>
              <w:rPr>
                <w:rFonts w:ascii="GHEA Grapalat" w:hAnsi="GHEA Grapalat" w:cs="GHEA Grapalat"/>
                <w:color w:val="000000"/>
                <w:sz w:val="24"/>
                <w:szCs w:val="32"/>
              </w:rPr>
            </w:pPr>
            <w:r w:rsidRPr="00133CDC">
              <w:rPr>
                <w:rFonts w:ascii="GHEA Grapalat" w:hAnsi="GHEA Grapalat"/>
                <w:color w:val="000000"/>
                <w:sz w:val="24"/>
                <w:szCs w:val="32"/>
              </w:rPr>
              <w:t>August 2020</w:t>
            </w:r>
          </w:p>
        </w:tc>
      </w:tr>
    </w:tbl>
    <w:p w:rsidR="008B31EA" w:rsidRDefault="008B31EA" w:rsidP="00B86ADF">
      <w:pPr>
        <w:widowControl w:val="0"/>
        <w:rPr>
          <w:rFonts w:ascii="GHEA Grapalat" w:hAnsi="GHEA Grapalat"/>
          <w:sz w:val="24"/>
          <w:szCs w:val="32"/>
        </w:rPr>
      </w:pPr>
    </w:p>
    <w:p w:rsidR="00B0755C" w:rsidRPr="00B0755C" w:rsidRDefault="00B0755C" w:rsidP="00B0755C">
      <w:pPr>
        <w:spacing w:line="276" w:lineRule="auto"/>
        <w:rPr>
          <w:rFonts w:ascii="GHEA Grapalat" w:hAnsi="GHEA Grapalat" w:cstheme="minorHAnsi"/>
          <w:sz w:val="24"/>
          <w:szCs w:val="24"/>
        </w:rPr>
      </w:pPr>
    </w:p>
    <w:p w:rsidR="00B0755C" w:rsidRPr="00B0755C" w:rsidRDefault="00B0755C" w:rsidP="00B0755C">
      <w:pPr>
        <w:spacing w:line="276" w:lineRule="auto"/>
        <w:rPr>
          <w:rFonts w:ascii="GHEA Grapalat" w:hAnsi="GHEA Grapalat" w:cstheme="minorHAnsi"/>
          <w:sz w:val="24"/>
          <w:szCs w:val="24"/>
        </w:rPr>
      </w:pPr>
    </w:p>
    <w:tbl>
      <w:tblPr>
        <w:tblW w:w="15020" w:type="dxa"/>
        <w:jc w:val="center"/>
        <w:tblInd w:w="9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607"/>
        <w:gridCol w:w="2977"/>
        <w:gridCol w:w="4819"/>
        <w:gridCol w:w="2379"/>
        <w:gridCol w:w="3238"/>
      </w:tblGrid>
      <w:tr w:rsidR="00B0755C" w:rsidRPr="00B0755C" w:rsidTr="00040D34">
        <w:trPr>
          <w:trHeight w:val="505"/>
          <w:jc w:val="center"/>
        </w:trPr>
        <w:tc>
          <w:tcPr>
            <w:tcW w:w="15020" w:type="dxa"/>
            <w:gridSpan w:val="5"/>
            <w:tcBorders>
              <w:top w:val="double" w:sz="4" w:space="0" w:color="auto"/>
            </w:tcBorders>
            <w:shd w:val="clear" w:color="auto" w:fill="76923C"/>
            <w:vAlign w:val="center"/>
          </w:tcPr>
          <w:p w:rsidR="00B0755C" w:rsidRPr="00B0755C" w:rsidRDefault="00E85EA2" w:rsidP="003A341F">
            <w:pPr>
              <w:ind w:left="720"/>
              <w:jc w:val="center"/>
              <w:rPr>
                <w:rFonts w:ascii="GHEA Grapalat" w:hAnsi="GHEA Grapalat" w:cstheme="minorHAnsi"/>
                <w:b/>
                <w:color w:val="000000"/>
                <w:sz w:val="24"/>
                <w:szCs w:val="24"/>
                <w:lang w:eastAsia="en-US"/>
              </w:rPr>
            </w:pPr>
            <w:r>
              <w:rPr>
                <w:rFonts w:ascii="GHEA Grapalat" w:hAnsi="GHEA Grapalat" w:cstheme="minorHAnsi"/>
                <w:b/>
                <w:color w:val="000000"/>
                <w:sz w:val="24"/>
                <w:szCs w:val="24"/>
              </w:rPr>
              <w:lastRenderedPageBreak/>
              <w:t>11</w:t>
            </w:r>
            <w:r w:rsidR="00040D34">
              <w:rPr>
                <w:rFonts w:ascii="GHEA Grapalat" w:hAnsi="GHEA Grapalat" w:cstheme="minorHAnsi"/>
                <w:b/>
                <w:color w:val="000000"/>
                <w:sz w:val="24"/>
                <w:szCs w:val="24"/>
              </w:rPr>
              <w:t>.</w:t>
            </w:r>
            <w:r w:rsidR="00B0755C" w:rsidRPr="00B0755C">
              <w:rPr>
                <w:rFonts w:ascii="GHEA Grapalat" w:hAnsi="GHEA Grapalat" w:cstheme="minorHAnsi"/>
                <w:b/>
                <w:color w:val="000000"/>
                <w:sz w:val="24"/>
                <w:szCs w:val="24"/>
              </w:rPr>
              <w:t>Dashboard: Citizen feedback on public services</w:t>
            </w:r>
          </w:p>
        </w:tc>
      </w:tr>
      <w:tr w:rsidR="00B0755C" w:rsidRPr="00B0755C" w:rsidTr="00040D34">
        <w:trPr>
          <w:jc w:val="center"/>
        </w:trPr>
        <w:tc>
          <w:tcPr>
            <w:tcW w:w="4584" w:type="dxa"/>
            <w:gridSpan w:val="2"/>
            <w:shd w:val="clear" w:color="auto" w:fill="76923C"/>
            <w:vAlign w:val="center"/>
          </w:tcPr>
          <w:p w:rsidR="00B0755C" w:rsidRPr="00B0755C" w:rsidRDefault="00A34723" w:rsidP="00A34723">
            <w:pPr>
              <w:spacing w:line="276" w:lineRule="auto"/>
              <w:rPr>
                <w:rFonts w:ascii="GHEA Grapalat" w:hAnsi="GHEA Grapalat" w:cstheme="minorHAnsi"/>
                <w:sz w:val="24"/>
                <w:szCs w:val="24"/>
              </w:rPr>
            </w:pPr>
            <w:r w:rsidRPr="00133CDC">
              <w:rPr>
                <w:rFonts w:ascii="GHEA Grapalat" w:hAnsi="GHEA Grapalat"/>
                <w:sz w:val="24"/>
                <w:szCs w:val="32"/>
              </w:rPr>
              <w:t>Commitment Start and End Date</w:t>
            </w:r>
          </w:p>
        </w:tc>
        <w:tc>
          <w:tcPr>
            <w:tcW w:w="10436" w:type="dxa"/>
            <w:gridSpan w:val="3"/>
            <w:vAlign w:val="center"/>
          </w:tcPr>
          <w:p w:rsidR="00B0755C" w:rsidRPr="00B0755C" w:rsidRDefault="00B0755C" w:rsidP="003A341F">
            <w:pPr>
              <w:spacing w:line="276" w:lineRule="auto"/>
              <w:rPr>
                <w:rFonts w:ascii="GHEA Grapalat" w:hAnsi="GHEA Grapalat" w:cstheme="minorHAnsi"/>
                <w:sz w:val="24"/>
                <w:szCs w:val="24"/>
              </w:rPr>
            </w:pPr>
            <w:r w:rsidRPr="00B0755C">
              <w:rPr>
                <w:rFonts w:ascii="GHEA Grapalat" w:hAnsi="GHEA Grapalat" w:cstheme="minorHAnsi"/>
                <w:sz w:val="24"/>
                <w:szCs w:val="24"/>
              </w:rPr>
              <w:t xml:space="preserve">Start date of the commitment: </w:t>
            </w:r>
            <w:r w:rsidR="00E85EA2">
              <w:rPr>
                <w:rFonts w:ascii="GHEA Grapalat" w:hAnsi="GHEA Grapalat" w:cstheme="minorHAnsi"/>
                <w:sz w:val="24"/>
                <w:szCs w:val="24"/>
              </w:rPr>
              <w:t>January 2019</w:t>
            </w:r>
            <w:r w:rsidRPr="00B0755C">
              <w:rPr>
                <w:rFonts w:ascii="GHEA Grapalat" w:hAnsi="GHEA Grapalat" w:cstheme="minorHAnsi"/>
                <w:sz w:val="24"/>
                <w:szCs w:val="24"/>
              </w:rPr>
              <w:t xml:space="preserve"> </w:t>
            </w:r>
          </w:p>
          <w:p w:rsidR="00B0755C" w:rsidRPr="00B0755C" w:rsidRDefault="00B0755C" w:rsidP="003A341F">
            <w:pPr>
              <w:spacing w:line="276" w:lineRule="auto"/>
              <w:rPr>
                <w:rFonts w:ascii="GHEA Grapalat" w:hAnsi="GHEA Grapalat" w:cstheme="minorHAnsi"/>
                <w:sz w:val="24"/>
                <w:szCs w:val="24"/>
              </w:rPr>
            </w:pPr>
            <w:r w:rsidRPr="00B0755C">
              <w:rPr>
                <w:rFonts w:ascii="GHEA Grapalat" w:hAnsi="GHEA Grapalat" w:cstheme="minorHAnsi"/>
                <w:sz w:val="24"/>
                <w:szCs w:val="24"/>
              </w:rPr>
              <w:t xml:space="preserve">End date of the commitment: August 2020 </w:t>
            </w:r>
          </w:p>
        </w:tc>
      </w:tr>
      <w:tr w:rsidR="00B0755C" w:rsidRPr="00B0755C" w:rsidTr="00040D34">
        <w:trPr>
          <w:trHeight w:val="356"/>
          <w:jc w:val="center"/>
        </w:trPr>
        <w:tc>
          <w:tcPr>
            <w:tcW w:w="4584" w:type="dxa"/>
            <w:gridSpan w:val="2"/>
            <w:shd w:val="clear" w:color="auto" w:fill="76923C"/>
            <w:vAlign w:val="center"/>
          </w:tcPr>
          <w:p w:rsidR="00B0755C" w:rsidRPr="00B0755C" w:rsidRDefault="00A34723" w:rsidP="003A341F">
            <w:pPr>
              <w:spacing w:line="276" w:lineRule="auto"/>
              <w:rPr>
                <w:rFonts w:ascii="GHEA Grapalat" w:hAnsi="GHEA Grapalat" w:cstheme="minorHAnsi"/>
                <w:sz w:val="24"/>
                <w:szCs w:val="24"/>
              </w:rPr>
            </w:pPr>
            <w:r>
              <w:rPr>
                <w:rFonts w:ascii="GHEA Grapalat" w:eastAsia="GHEA Grapalat" w:hAnsi="GHEA Grapalat" w:cs="GHEA Grapalat"/>
                <w:sz w:val="24"/>
                <w:szCs w:val="24"/>
              </w:rPr>
              <w:t>Lead implementing agency</w:t>
            </w:r>
          </w:p>
        </w:tc>
        <w:tc>
          <w:tcPr>
            <w:tcW w:w="10436" w:type="dxa"/>
            <w:gridSpan w:val="3"/>
            <w:vAlign w:val="center"/>
          </w:tcPr>
          <w:p w:rsidR="00B0755C" w:rsidRPr="00B0755C" w:rsidRDefault="00B0755C" w:rsidP="003A341F">
            <w:pPr>
              <w:spacing w:line="276" w:lineRule="auto"/>
              <w:rPr>
                <w:rFonts w:ascii="GHEA Grapalat" w:hAnsi="GHEA Grapalat" w:cstheme="minorHAnsi"/>
                <w:sz w:val="24"/>
                <w:szCs w:val="24"/>
                <w:lang w:val="hy-AM"/>
              </w:rPr>
            </w:pPr>
            <w:r w:rsidRPr="00B0755C">
              <w:rPr>
                <w:rFonts w:ascii="GHEA Grapalat" w:hAnsi="GHEA Grapalat" w:cstheme="minorHAnsi"/>
                <w:sz w:val="24"/>
                <w:szCs w:val="24"/>
              </w:rPr>
              <w:t xml:space="preserve">Prime Minister Office </w:t>
            </w:r>
          </w:p>
        </w:tc>
      </w:tr>
      <w:tr w:rsidR="00B0755C" w:rsidRPr="00B0755C" w:rsidTr="00040D34">
        <w:trPr>
          <w:trHeight w:val="392"/>
          <w:jc w:val="center"/>
        </w:trPr>
        <w:tc>
          <w:tcPr>
            <w:tcW w:w="4584" w:type="dxa"/>
            <w:gridSpan w:val="2"/>
            <w:shd w:val="clear" w:color="auto" w:fill="76923C"/>
            <w:vAlign w:val="center"/>
          </w:tcPr>
          <w:p w:rsidR="00B0755C" w:rsidRPr="00B0755C" w:rsidRDefault="00A34723" w:rsidP="003A341F">
            <w:pPr>
              <w:spacing w:line="276" w:lineRule="auto"/>
              <w:rPr>
                <w:rFonts w:ascii="GHEA Grapalat" w:hAnsi="GHEA Grapalat" w:cstheme="minorHAnsi"/>
                <w:sz w:val="24"/>
                <w:szCs w:val="24"/>
              </w:rPr>
            </w:pPr>
            <w:r>
              <w:rPr>
                <w:rFonts w:ascii="GHEA Grapalat" w:eastAsia="GHEA Grapalat" w:hAnsi="GHEA Grapalat" w:cs="GHEA Grapalat"/>
                <w:sz w:val="24"/>
                <w:szCs w:val="24"/>
              </w:rPr>
              <w:t>Person responsible from lead implementing agency</w:t>
            </w:r>
          </w:p>
        </w:tc>
        <w:tc>
          <w:tcPr>
            <w:tcW w:w="10436" w:type="dxa"/>
            <w:gridSpan w:val="3"/>
            <w:vAlign w:val="center"/>
          </w:tcPr>
          <w:p w:rsidR="00B0755C" w:rsidRPr="00B0755C" w:rsidRDefault="00B0755C" w:rsidP="003A341F">
            <w:pPr>
              <w:spacing w:line="276" w:lineRule="auto"/>
              <w:rPr>
                <w:rFonts w:ascii="GHEA Grapalat" w:hAnsi="GHEA Grapalat" w:cstheme="minorHAnsi"/>
                <w:sz w:val="24"/>
                <w:szCs w:val="24"/>
                <w:lang w:val="hy-AM"/>
              </w:rPr>
            </w:pPr>
            <w:proofErr w:type="spellStart"/>
            <w:r w:rsidRPr="00B0755C">
              <w:rPr>
                <w:rFonts w:ascii="GHEA Grapalat" w:hAnsi="GHEA Grapalat" w:cstheme="minorHAnsi"/>
                <w:sz w:val="24"/>
                <w:szCs w:val="24"/>
              </w:rPr>
              <w:t>Sargis</w:t>
            </w:r>
            <w:proofErr w:type="spellEnd"/>
            <w:r w:rsidRPr="00B0755C">
              <w:rPr>
                <w:rFonts w:ascii="GHEA Grapalat" w:hAnsi="GHEA Grapalat" w:cstheme="minorHAnsi"/>
                <w:sz w:val="24"/>
                <w:szCs w:val="24"/>
              </w:rPr>
              <w:t xml:space="preserve"> </w:t>
            </w:r>
            <w:proofErr w:type="spellStart"/>
            <w:r w:rsidRPr="00B0755C">
              <w:rPr>
                <w:rFonts w:ascii="GHEA Grapalat" w:hAnsi="GHEA Grapalat" w:cstheme="minorHAnsi"/>
                <w:sz w:val="24"/>
                <w:szCs w:val="24"/>
              </w:rPr>
              <w:t>Khandanyan</w:t>
            </w:r>
            <w:proofErr w:type="spellEnd"/>
          </w:p>
        </w:tc>
      </w:tr>
      <w:tr w:rsidR="00B0755C" w:rsidRPr="00B0755C" w:rsidTr="00040D34">
        <w:trPr>
          <w:jc w:val="center"/>
        </w:trPr>
        <w:tc>
          <w:tcPr>
            <w:tcW w:w="4584" w:type="dxa"/>
            <w:gridSpan w:val="2"/>
            <w:shd w:val="clear" w:color="auto" w:fill="76923C"/>
            <w:vAlign w:val="center"/>
          </w:tcPr>
          <w:p w:rsidR="00B0755C" w:rsidRPr="00B0755C" w:rsidRDefault="00A34723" w:rsidP="003A341F">
            <w:pPr>
              <w:spacing w:line="276" w:lineRule="auto"/>
              <w:rPr>
                <w:rFonts w:ascii="GHEA Grapalat" w:hAnsi="GHEA Grapalat" w:cstheme="minorHAnsi"/>
                <w:sz w:val="24"/>
                <w:szCs w:val="24"/>
              </w:rPr>
            </w:pPr>
            <w:r>
              <w:rPr>
                <w:rFonts w:ascii="GHEA Grapalat" w:eastAsia="GHEA Grapalat" w:hAnsi="GHEA Grapalat" w:cs="GHEA Grapalat"/>
                <w:sz w:val="24"/>
                <w:szCs w:val="24"/>
              </w:rPr>
              <w:t>Title, Department</w:t>
            </w:r>
          </w:p>
        </w:tc>
        <w:tc>
          <w:tcPr>
            <w:tcW w:w="10436" w:type="dxa"/>
            <w:gridSpan w:val="3"/>
            <w:vAlign w:val="center"/>
          </w:tcPr>
          <w:p w:rsidR="00B0755C" w:rsidRPr="00B0755C" w:rsidRDefault="00B0755C" w:rsidP="003A341F">
            <w:pPr>
              <w:shd w:val="clear" w:color="auto" w:fill="FFFFFF"/>
              <w:spacing w:line="276" w:lineRule="auto"/>
              <w:rPr>
                <w:rFonts w:ascii="GHEA Grapalat" w:hAnsi="GHEA Grapalat" w:cstheme="minorHAnsi"/>
                <w:color w:val="000000"/>
                <w:sz w:val="24"/>
                <w:szCs w:val="24"/>
                <w:lang w:val="hy-AM"/>
              </w:rPr>
            </w:pPr>
            <w:r w:rsidRPr="00B0755C">
              <w:rPr>
                <w:rFonts w:ascii="GHEA Grapalat" w:hAnsi="GHEA Grapalat" w:cstheme="minorHAnsi"/>
                <w:sz w:val="24"/>
                <w:szCs w:val="24"/>
              </w:rPr>
              <w:t>Deputy Chief of Prime Minister Staff</w:t>
            </w:r>
          </w:p>
        </w:tc>
      </w:tr>
      <w:tr w:rsidR="00B0755C" w:rsidRPr="00B0755C" w:rsidTr="00040D34">
        <w:trPr>
          <w:trHeight w:val="386"/>
          <w:jc w:val="center"/>
        </w:trPr>
        <w:tc>
          <w:tcPr>
            <w:tcW w:w="4584" w:type="dxa"/>
            <w:gridSpan w:val="2"/>
            <w:shd w:val="clear" w:color="auto" w:fill="76923C"/>
            <w:vAlign w:val="center"/>
          </w:tcPr>
          <w:p w:rsidR="00B0755C" w:rsidRPr="00B0755C" w:rsidRDefault="00B0755C" w:rsidP="003A341F">
            <w:pPr>
              <w:spacing w:line="276" w:lineRule="auto"/>
              <w:rPr>
                <w:rFonts w:ascii="GHEA Grapalat" w:hAnsi="GHEA Grapalat" w:cstheme="minorHAnsi"/>
                <w:sz w:val="24"/>
                <w:szCs w:val="24"/>
              </w:rPr>
            </w:pPr>
            <w:r w:rsidRPr="00B0755C">
              <w:rPr>
                <w:rFonts w:ascii="GHEA Grapalat" w:hAnsi="GHEA Grapalat" w:cstheme="minorHAnsi"/>
                <w:sz w:val="24"/>
                <w:szCs w:val="24"/>
              </w:rPr>
              <w:t>e-mail:</w:t>
            </w:r>
          </w:p>
        </w:tc>
        <w:tc>
          <w:tcPr>
            <w:tcW w:w="10436" w:type="dxa"/>
            <w:gridSpan w:val="3"/>
            <w:vAlign w:val="center"/>
          </w:tcPr>
          <w:p w:rsidR="00B0755C" w:rsidRPr="00B0755C" w:rsidRDefault="00253545" w:rsidP="003A341F">
            <w:pPr>
              <w:spacing w:line="276" w:lineRule="auto"/>
              <w:rPr>
                <w:rFonts w:ascii="GHEA Grapalat" w:hAnsi="GHEA Grapalat" w:cstheme="minorHAnsi"/>
                <w:sz w:val="24"/>
                <w:szCs w:val="24"/>
              </w:rPr>
            </w:pPr>
            <w:hyperlink r:id="rId41" w:history="1">
              <w:r w:rsidR="00040D34" w:rsidRPr="006B6845">
                <w:rPr>
                  <w:rStyle w:val="Hyperlink"/>
                  <w:rFonts w:ascii="GHEA Grapalat" w:hAnsi="GHEA Grapalat" w:cstheme="minorHAnsi"/>
                  <w:sz w:val="24"/>
                  <w:szCs w:val="24"/>
                </w:rPr>
                <w:t>sargis.khandanyan@gov.am</w:t>
              </w:r>
            </w:hyperlink>
            <w:r w:rsidR="00040D34">
              <w:rPr>
                <w:rFonts w:ascii="GHEA Grapalat" w:hAnsi="GHEA Grapalat" w:cstheme="minorHAnsi"/>
                <w:sz w:val="24"/>
                <w:szCs w:val="24"/>
              </w:rPr>
              <w:t xml:space="preserve"> </w:t>
            </w:r>
          </w:p>
        </w:tc>
      </w:tr>
      <w:tr w:rsidR="00B0755C" w:rsidRPr="00B0755C" w:rsidTr="00040D34">
        <w:trPr>
          <w:trHeight w:val="400"/>
          <w:jc w:val="center"/>
        </w:trPr>
        <w:tc>
          <w:tcPr>
            <w:tcW w:w="4584" w:type="dxa"/>
            <w:gridSpan w:val="2"/>
            <w:shd w:val="clear" w:color="auto" w:fill="76923C"/>
            <w:vAlign w:val="bottom"/>
          </w:tcPr>
          <w:p w:rsidR="00B0755C" w:rsidRPr="00B0755C" w:rsidRDefault="00A34723" w:rsidP="003A341F">
            <w:pPr>
              <w:spacing w:line="276" w:lineRule="auto"/>
              <w:rPr>
                <w:rFonts w:ascii="GHEA Grapalat" w:hAnsi="GHEA Grapalat" w:cstheme="minorHAnsi"/>
                <w:sz w:val="24"/>
                <w:szCs w:val="24"/>
              </w:rPr>
            </w:pPr>
            <w:r>
              <w:rPr>
                <w:rFonts w:ascii="GHEA Grapalat" w:hAnsi="GHEA Grapalat" w:cstheme="minorHAnsi"/>
                <w:sz w:val="24"/>
                <w:szCs w:val="24"/>
              </w:rPr>
              <w:t>Phone</w:t>
            </w:r>
          </w:p>
        </w:tc>
        <w:tc>
          <w:tcPr>
            <w:tcW w:w="10436" w:type="dxa"/>
            <w:gridSpan w:val="3"/>
            <w:vAlign w:val="bottom"/>
          </w:tcPr>
          <w:p w:rsidR="00B0755C" w:rsidRPr="00B0755C" w:rsidRDefault="00B0755C" w:rsidP="003A341F">
            <w:pPr>
              <w:spacing w:line="276" w:lineRule="auto"/>
              <w:rPr>
                <w:rFonts w:ascii="GHEA Grapalat" w:hAnsi="GHEA Grapalat" w:cstheme="minorHAnsi"/>
                <w:sz w:val="24"/>
                <w:szCs w:val="24"/>
              </w:rPr>
            </w:pPr>
            <w:r w:rsidRPr="00B0755C">
              <w:rPr>
                <w:rFonts w:ascii="GHEA Grapalat" w:hAnsi="GHEA Grapalat" w:cstheme="minorHAnsi"/>
                <w:color w:val="000000"/>
                <w:sz w:val="24"/>
                <w:szCs w:val="24"/>
                <w:shd w:val="clear" w:color="auto" w:fill="FFFFFF"/>
              </w:rPr>
              <w:t>(+37410) 51-57-06</w:t>
            </w:r>
            <w:r w:rsidRPr="00B0755C">
              <w:rPr>
                <w:rFonts w:asciiTheme="minorHAnsi" w:hAnsiTheme="minorHAnsi" w:cstheme="minorHAnsi"/>
                <w:color w:val="000000"/>
                <w:sz w:val="24"/>
                <w:szCs w:val="24"/>
                <w:shd w:val="clear" w:color="auto" w:fill="FFFFFF"/>
              </w:rPr>
              <w:t> </w:t>
            </w:r>
          </w:p>
        </w:tc>
      </w:tr>
      <w:tr w:rsidR="00B0755C" w:rsidRPr="00B0755C" w:rsidTr="00040D34">
        <w:trPr>
          <w:trHeight w:val="851"/>
          <w:jc w:val="center"/>
        </w:trPr>
        <w:tc>
          <w:tcPr>
            <w:tcW w:w="1607" w:type="dxa"/>
            <w:vMerge w:val="restart"/>
            <w:shd w:val="clear" w:color="auto" w:fill="76923C"/>
            <w:vAlign w:val="center"/>
          </w:tcPr>
          <w:p w:rsidR="00B0755C" w:rsidRPr="00B0755C" w:rsidRDefault="00A34723" w:rsidP="003A341F">
            <w:pPr>
              <w:spacing w:line="276" w:lineRule="auto"/>
              <w:rPr>
                <w:rFonts w:ascii="GHEA Grapalat" w:hAnsi="GHEA Grapalat" w:cstheme="minorHAnsi"/>
                <w:sz w:val="24"/>
                <w:szCs w:val="24"/>
              </w:rPr>
            </w:pPr>
            <w:r>
              <w:rPr>
                <w:rFonts w:ascii="GHEA Grapalat" w:eastAsia="GHEA Grapalat" w:hAnsi="GHEA Grapalat" w:cs="GHEA Grapalat"/>
                <w:color w:val="000000"/>
                <w:sz w:val="24"/>
                <w:szCs w:val="24"/>
              </w:rPr>
              <w:t>Other actors involved</w:t>
            </w:r>
          </w:p>
        </w:tc>
        <w:tc>
          <w:tcPr>
            <w:tcW w:w="2977" w:type="dxa"/>
            <w:shd w:val="clear" w:color="auto" w:fill="76923C"/>
            <w:vAlign w:val="center"/>
          </w:tcPr>
          <w:p w:rsidR="00B0755C" w:rsidRPr="00B0755C" w:rsidRDefault="00A34723" w:rsidP="003A341F">
            <w:pPr>
              <w:spacing w:line="276" w:lineRule="auto"/>
              <w:rPr>
                <w:rFonts w:ascii="GHEA Grapalat" w:hAnsi="GHEA Grapalat" w:cstheme="minorHAnsi"/>
                <w:sz w:val="24"/>
                <w:szCs w:val="24"/>
              </w:rPr>
            </w:pPr>
            <w:r>
              <w:rPr>
                <w:rFonts w:ascii="GHEA Grapalat" w:eastAsia="GHEA Grapalat" w:hAnsi="GHEA Grapalat" w:cs="GHEA Grapalat"/>
                <w:color w:val="000000"/>
                <w:sz w:val="24"/>
                <w:szCs w:val="24"/>
              </w:rPr>
              <w:t>Other state actors involved</w:t>
            </w:r>
          </w:p>
        </w:tc>
        <w:tc>
          <w:tcPr>
            <w:tcW w:w="10436" w:type="dxa"/>
            <w:gridSpan w:val="3"/>
            <w:vAlign w:val="center"/>
          </w:tcPr>
          <w:p w:rsidR="00B0755C" w:rsidRPr="00B0755C" w:rsidRDefault="00B0755C" w:rsidP="003A341F">
            <w:pPr>
              <w:spacing w:line="276" w:lineRule="auto"/>
              <w:rPr>
                <w:rFonts w:ascii="GHEA Grapalat" w:hAnsi="GHEA Grapalat" w:cstheme="minorHAnsi"/>
                <w:sz w:val="24"/>
                <w:szCs w:val="24"/>
                <w:lang w:val="hy-AM"/>
              </w:rPr>
            </w:pPr>
            <w:r w:rsidRPr="00B0755C">
              <w:rPr>
                <w:rFonts w:ascii="GHEA Grapalat" w:hAnsi="GHEA Grapalat" w:cstheme="minorHAnsi"/>
                <w:sz w:val="24"/>
                <w:szCs w:val="24"/>
              </w:rPr>
              <w:t>The bodies of State Administration of the Republic of Armenia</w:t>
            </w:r>
          </w:p>
        </w:tc>
      </w:tr>
      <w:tr w:rsidR="00B0755C" w:rsidRPr="00B0755C" w:rsidTr="00040D34">
        <w:trPr>
          <w:jc w:val="center"/>
        </w:trPr>
        <w:tc>
          <w:tcPr>
            <w:tcW w:w="1607" w:type="dxa"/>
            <w:vMerge/>
            <w:shd w:val="clear" w:color="auto" w:fill="76923C"/>
            <w:vAlign w:val="center"/>
          </w:tcPr>
          <w:p w:rsidR="00B0755C" w:rsidRPr="00B0755C" w:rsidRDefault="00B0755C" w:rsidP="003A341F">
            <w:pPr>
              <w:spacing w:line="276" w:lineRule="auto"/>
              <w:rPr>
                <w:rFonts w:ascii="GHEA Grapalat" w:hAnsi="GHEA Grapalat" w:cstheme="minorHAnsi"/>
                <w:sz w:val="24"/>
                <w:szCs w:val="24"/>
                <w:lang w:val="hy-AM"/>
              </w:rPr>
            </w:pPr>
          </w:p>
        </w:tc>
        <w:tc>
          <w:tcPr>
            <w:tcW w:w="2977" w:type="dxa"/>
            <w:shd w:val="clear" w:color="auto" w:fill="76923C"/>
            <w:vAlign w:val="center"/>
          </w:tcPr>
          <w:p w:rsidR="00B0755C" w:rsidRPr="00B0755C" w:rsidRDefault="00B0755C" w:rsidP="003A341F">
            <w:pPr>
              <w:spacing w:line="276" w:lineRule="auto"/>
              <w:rPr>
                <w:rFonts w:ascii="GHEA Grapalat" w:hAnsi="GHEA Grapalat" w:cstheme="minorHAnsi"/>
                <w:sz w:val="24"/>
                <w:szCs w:val="24"/>
              </w:rPr>
            </w:pPr>
            <w:r w:rsidRPr="00B0755C">
              <w:rPr>
                <w:rFonts w:ascii="GHEA Grapalat" w:hAnsi="GHEA Grapalat" w:cstheme="minorHAnsi"/>
                <w:color w:val="000000"/>
                <w:sz w:val="24"/>
                <w:szCs w:val="24"/>
              </w:rPr>
              <w:t xml:space="preserve">Civil society, private sector </w:t>
            </w:r>
          </w:p>
        </w:tc>
        <w:tc>
          <w:tcPr>
            <w:tcW w:w="10436" w:type="dxa"/>
            <w:gridSpan w:val="3"/>
            <w:vAlign w:val="center"/>
          </w:tcPr>
          <w:p w:rsidR="00B0755C" w:rsidRPr="00B0755C" w:rsidRDefault="00B0755C" w:rsidP="003A341F">
            <w:pPr>
              <w:spacing w:line="276" w:lineRule="auto"/>
              <w:jc w:val="both"/>
              <w:rPr>
                <w:rFonts w:ascii="GHEA Grapalat" w:hAnsi="GHEA Grapalat" w:cstheme="minorHAnsi"/>
                <w:sz w:val="24"/>
                <w:szCs w:val="24"/>
              </w:rPr>
            </w:pPr>
            <w:r w:rsidRPr="00B0755C">
              <w:rPr>
                <w:rFonts w:ascii="GHEA Grapalat" w:hAnsi="GHEA Grapalat" w:cstheme="minorHAnsi"/>
                <w:sz w:val="24"/>
                <w:szCs w:val="24"/>
              </w:rPr>
              <w:t xml:space="preserve">UNDP Armenia, IT companies and CSOs </w:t>
            </w:r>
          </w:p>
        </w:tc>
      </w:tr>
      <w:tr w:rsidR="00B0755C" w:rsidRPr="00B0755C" w:rsidTr="00040D34">
        <w:trPr>
          <w:trHeight w:val="70"/>
          <w:jc w:val="center"/>
        </w:trPr>
        <w:tc>
          <w:tcPr>
            <w:tcW w:w="4584" w:type="dxa"/>
            <w:gridSpan w:val="2"/>
            <w:shd w:val="clear" w:color="auto" w:fill="76923C"/>
            <w:vAlign w:val="center"/>
          </w:tcPr>
          <w:p w:rsidR="00B0755C" w:rsidRPr="00B0755C" w:rsidRDefault="00A34723" w:rsidP="003A341F">
            <w:pPr>
              <w:pStyle w:val="m-3796310137912310246m-8255099203787126494m4299778711734425265m7255775725623677417m4759614808513772706msolistparagraph"/>
              <w:rPr>
                <w:rFonts w:ascii="GHEA Grapalat" w:hAnsi="GHEA Grapalat" w:cstheme="minorHAnsi"/>
                <w:color w:val="000000"/>
              </w:rPr>
            </w:pPr>
            <w:r>
              <w:rPr>
                <w:rFonts w:ascii="GHEA Grapalat" w:eastAsia="GHEA Grapalat" w:hAnsi="GHEA Grapalat" w:cs="GHEA Grapalat"/>
                <w:color w:val="000000"/>
              </w:rPr>
              <w:t>Issues subject to regulation</w:t>
            </w:r>
          </w:p>
        </w:tc>
        <w:tc>
          <w:tcPr>
            <w:tcW w:w="10436" w:type="dxa"/>
            <w:gridSpan w:val="3"/>
            <w:vAlign w:val="center"/>
          </w:tcPr>
          <w:p w:rsidR="006A7F3A" w:rsidRDefault="006A7F3A" w:rsidP="00C56EA0">
            <w:pPr>
              <w:pStyle w:val="m-3796310137912310246m-8255099203787126494m4299778711734425265m7255775725623677417m4759614808513772706msolistparagraph"/>
              <w:jc w:val="both"/>
              <w:rPr>
                <w:rFonts w:asciiTheme="minorHAnsi" w:hAnsiTheme="minorHAnsi" w:cstheme="minorHAnsi"/>
                <w:color w:val="000000"/>
              </w:rPr>
            </w:pPr>
            <w:r w:rsidRPr="00B0755C">
              <w:rPr>
                <w:rFonts w:ascii="GHEA Grapalat" w:hAnsi="GHEA Grapalat" w:cstheme="minorHAnsi"/>
                <w:color w:val="000000"/>
              </w:rPr>
              <w:t xml:space="preserve">Public services are rarely designed in citizen insights in mind. Citizens are neither entitled to provide conceptual feedback on the quality of the services nor suggest improvements. Feedback windows in government websites do not serve the purpose of collecting user perspective on such services. Moreover, there is no channel for processing the feedback and informing decision-makers </w:t>
            </w:r>
            <w:r w:rsidR="003C6EB1">
              <w:rPr>
                <w:rFonts w:ascii="GHEA Grapalat" w:hAnsi="GHEA Grapalat" w:cstheme="minorHAnsi"/>
                <w:color w:val="000000"/>
              </w:rPr>
              <w:t xml:space="preserve">to develop policies based on </w:t>
            </w:r>
            <w:r w:rsidR="003C6EB1" w:rsidRPr="00B0755C">
              <w:rPr>
                <w:rFonts w:ascii="GHEA Grapalat" w:hAnsi="GHEA Grapalat" w:cstheme="minorHAnsi"/>
                <w:color w:val="000000"/>
              </w:rPr>
              <w:t>the</w:t>
            </w:r>
            <w:r w:rsidRPr="00B0755C">
              <w:rPr>
                <w:rFonts w:ascii="GHEA Grapalat" w:hAnsi="GHEA Grapalat" w:cstheme="minorHAnsi"/>
                <w:color w:val="000000"/>
              </w:rPr>
              <w:t xml:space="preserve"> accumulated knowledge</w:t>
            </w:r>
            <w:r w:rsidR="003C6EB1">
              <w:rPr>
                <w:rFonts w:ascii="GHEA Grapalat" w:hAnsi="GHEA Grapalat" w:cstheme="minorHAnsi"/>
                <w:color w:val="000000"/>
              </w:rPr>
              <w:t xml:space="preserve"> and information</w:t>
            </w:r>
            <w:r w:rsidRPr="00B0755C">
              <w:rPr>
                <w:rFonts w:ascii="GHEA Grapalat" w:hAnsi="GHEA Grapalat" w:cstheme="minorHAnsi"/>
                <w:color w:val="000000"/>
              </w:rPr>
              <w:t xml:space="preserve">. </w:t>
            </w:r>
            <w:r w:rsidRPr="00B0755C">
              <w:rPr>
                <w:rFonts w:asciiTheme="minorHAnsi" w:hAnsiTheme="minorHAnsi" w:cstheme="minorHAnsi"/>
                <w:color w:val="000000"/>
              </w:rPr>
              <w:t> </w:t>
            </w:r>
          </w:p>
          <w:p w:rsidR="003C6EB1" w:rsidRDefault="003C6EB1" w:rsidP="00C56EA0">
            <w:pPr>
              <w:pStyle w:val="m-3796310137912310246m-8255099203787126494m4299778711734425265m7255775725623677417m4759614808513772706msolistparagraph"/>
              <w:jc w:val="both"/>
              <w:rPr>
                <w:rFonts w:ascii="GHEA Grapalat" w:hAnsi="GHEA Grapalat" w:cstheme="minorHAnsi"/>
                <w:color w:val="000000"/>
              </w:rPr>
            </w:pPr>
            <w:r w:rsidRPr="003C6EB1">
              <w:rPr>
                <w:rFonts w:ascii="GHEA Grapalat" w:hAnsi="GHEA Grapalat" w:cstheme="minorHAnsi"/>
                <w:color w:val="000000"/>
              </w:rPr>
              <w:t xml:space="preserve">Allow citizens to evaluate their public services with the help of simplified feedback, as well as make suggestions about them, which will contribute to more effective participation and improvement of the quality of public services. Evaluation is carried out both by quantitative and qualitative criteria (how long does it last and how satisfy is the citizen)? </w:t>
            </w:r>
          </w:p>
          <w:p w:rsidR="00B0755C" w:rsidRPr="0093349F" w:rsidRDefault="00B0755C" w:rsidP="00C56EA0">
            <w:pPr>
              <w:pStyle w:val="m-3796310137912310246m-8255099203787126494m4299778711734425265m7255775725623677417m4759614808513772706msolistparagraph"/>
              <w:jc w:val="both"/>
              <w:rPr>
                <w:rFonts w:ascii="GHEA Grapalat" w:hAnsi="GHEA Grapalat" w:cstheme="minorHAnsi"/>
                <w:color w:val="000000" w:themeColor="text1"/>
              </w:rPr>
            </w:pPr>
            <w:r w:rsidRPr="0093349F">
              <w:rPr>
                <w:rFonts w:ascii="GHEA Grapalat" w:hAnsi="GHEA Grapalat" w:cstheme="minorHAnsi"/>
                <w:color w:val="000000" w:themeColor="text1"/>
              </w:rPr>
              <w:t xml:space="preserve">It is important to secure every user’s active participation in different phases of service development and assessment </w:t>
            </w:r>
            <w:r w:rsidR="006A7F3A" w:rsidRPr="0093349F">
              <w:rPr>
                <w:rFonts w:ascii="GHEA Grapalat" w:hAnsi="GHEA Grapalat" w:cstheme="minorHAnsi"/>
                <w:color w:val="000000" w:themeColor="text1"/>
              </w:rPr>
              <w:t xml:space="preserve">for improving service quality. </w:t>
            </w:r>
            <w:r w:rsidRPr="0093349F">
              <w:rPr>
                <w:rFonts w:ascii="GHEA Grapalat" w:hAnsi="GHEA Grapalat" w:cstheme="minorHAnsi"/>
                <w:color w:val="000000" w:themeColor="text1"/>
              </w:rPr>
              <w:t xml:space="preserve">The </w:t>
            </w:r>
            <w:r w:rsidR="006A7F3A" w:rsidRPr="0093349F">
              <w:rPr>
                <w:rFonts w:ascii="GHEA Grapalat" w:hAnsi="GHEA Grapalat" w:cstheme="minorHAnsi"/>
                <w:color w:val="000000" w:themeColor="text1"/>
              </w:rPr>
              <w:t>crowd sourcing</w:t>
            </w:r>
            <w:r w:rsidRPr="0093349F">
              <w:rPr>
                <w:rFonts w:ascii="GHEA Grapalat" w:hAnsi="GHEA Grapalat" w:cstheme="minorHAnsi"/>
                <w:color w:val="000000" w:themeColor="text1"/>
              </w:rPr>
              <w:t xml:space="preserve"> of users’ opinions does not only foster</w:t>
            </w:r>
            <w:r w:rsidR="006A7F3A" w:rsidRPr="0093349F">
              <w:rPr>
                <w:rFonts w:ascii="GHEA Grapalat" w:hAnsi="GHEA Grapalat" w:cstheme="minorHAnsi"/>
                <w:color w:val="000000" w:themeColor="text1"/>
              </w:rPr>
              <w:t xml:space="preserve"> improved public participation </w:t>
            </w:r>
            <w:r w:rsidRPr="0093349F">
              <w:rPr>
                <w:rFonts w:ascii="GHEA Grapalat" w:hAnsi="GHEA Grapalat" w:cstheme="minorHAnsi"/>
                <w:color w:val="000000" w:themeColor="text1"/>
              </w:rPr>
              <w:t xml:space="preserve">but also in short time allows the executive to improve public services based on the constant feedback loop results. </w:t>
            </w:r>
          </w:p>
          <w:p w:rsidR="00B0755C" w:rsidRPr="00B0755C" w:rsidRDefault="00B0755C" w:rsidP="00C56EA0">
            <w:pPr>
              <w:pStyle w:val="m-3796310137912310246m-8255099203787126494m4299778711734425265m7255775725623677417m4759614808513772706msolistparagraph"/>
              <w:jc w:val="both"/>
              <w:rPr>
                <w:rFonts w:ascii="GHEA Grapalat" w:hAnsi="GHEA Grapalat" w:cstheme="minorHAnsi"/>
                <w:color w:val="000000"/>
              </w:rPr>
            </w:pPr>
            <w:r w:rsidRPr="00B0755C">
              <w:rPr>
                <w:rFonts w:ascii="GHEA Grapalat" w:hAnsi="GHEA Grapalat" w:cstheme="minorHAnsi"/>
                <w:color w:val="000000"/>
              </w:rPr>
              <w:t xml:space="preserve">Accountable and participatory public administration, as the key factor for democratic governance </w:t>
            </w:r>
            <w:r w:rsidRPr="00B0755C">
              <w:rPr>
                <w:rFonts w:ascii="GHEA Grapalat" w:hAnsi="GHEA Grapalat" w:cstheme="minorHAnsi"/>
                <w:color w:val="000000"/>
              </w:rPr>
              <w:lastRenderedPageBreak/>
              <w:t xml:space="preserve">and economic development, does not only correspond to the principles of the Sustainable Development Goals of the UN, but also to the principles of the European </w:t>
            </w:r>
            <w:proofErr w:type="spellStart"/>
            <w:r w:rsidRPr="00B0755C">
              <w:rPr>
                <w:rFonts w:ascii="GHEA Grapalat" w:hAnsi="GHEA Grapalat" w:cstheme="minorHAnsi"/>
                <w:color w:val="000000"/>
              </w:rPr>
              <w:t>Neighborhood</w:t>
            </w:r>
            <w:proofErr w:type="spellEnd"/>
            <w:r w:rsidRPr="00B0755C">
              <w:rPr>
                <w:rFonts w:ascii="GHEA Grapalat" w:hAnsi="GHEA Grapalat" w:cstheme="minorHAnsi"/>
                <w:color w:val="000000"/>
              </w:rPr>
              <w:t xml:space="preserve"> (EN) policy. </w:t>
            </w:r>
          </w:p>
          <w:p w:rsidR="00B0755C" w:rsidRPr="00B0755C" w:rsidRDefault="00B0755C" w:rsidP="00C56EA0">
            <w:pPr>
              <w:pStyle w:val="m-3796310137912310246m-8255099203787126494m4299778711734425265m7255775725623677417m4759614808513772706msolistparagraph"/>
              <w:jc w:val="both"/>
              <w:rPr>
                <w:rFonts w:ascii="GHEA Grapalat" w:hAnsi="GHEA Grapalat" w:cstheme="minorHAnsi"/>
                <w:color w:val="000000"/>
              </w:rPr>
            </w:pPr>
            <w:r w:rsidRPr="00B0755C">
              <w:rPr>
                <w:rFonts w:ascii="GHEA Grapalat" w:hAnsi="GHEA Grapalat" w:cstheme="minorHAnsi"/>
                <w:color w:val="000000"/>
              </w:rPr>
              <w:t xml:space="preserve">It is of vital importance to secure citizen’s participation in public administration, particularly in public service development and delivery to ensure accountability. SIGMA in cooperation with EN has defined in details each of the key sectors of public administration in </w:t>
            </w:r>
            <w:hyperlink r:id="rId42" w:history="1">
              <w:r w:rsidRPr="00B0755C">
                <w:rPr>
                  <w:rFonts w:ascii="GHEA Grapalat" w:hAnsi="GHEA Grapalat" w:cstheme="minorHAnsi"/>
                  <w:color w:val="000000"/>
                </w:rPr>
                <w:t>“Public Governance Principles: a framework for ENP countries”</w:t>
              </w:r>
            </w:hyperlink>
            <w:r w:rsidRPr="00B0755C">
              <w:rPr>
                <w:rFonts w:ascii="GHEA Grapalat" w:hAnsi="GHEA Grapalat" w:cstheme="minorHAnsi"/>
                <w:color w:val="000000"/>
              </w:rPr>
              <w:t xml:space="preserve"> document. </w:t>
            </w:r>
          </w:p>
          <w:p w:rsidR="00B0755C" w:rsidRPr="00B0755C" w:rsidRDefault="00B0755C" w:rsidP="00C56EA0">
            <w:pPr>
              <w:pStyle w:val="m-3796310137912310246m-8255099203787126494m4299778711734425265m7255775725623677417m4759614808513772706msolistparagraph"/>
              <w:jc w:val="both"/>
              <w:rPr>
                <w:rFonts w:ascii="GHEA Grapalat" w:hAnsi="GHEA Grapalat" w:cstheme="minorHAnsi"/>
                <w:color w:val="000000"/>
              </w:rPr>
            </w:pPr>
            <w:r w:rsidRPr="00B0755C">
              <w:rPr>
                <w:rFonts w:ascii="GHEA Grapalat" w:hAnsi="GHEA Grapalat" w:cstheme="minorHAnsi"/>
                <w:color w:val="000000"/>
              </w:rPr>
              <w:t xml:space="preserve">This document puts emphasis on the direct participation of the citizens in public services evaluation and feedback provision and will be the key guideline to evaluate RA public services in the upcoming years. </w:t>
            </w:r>
          </w:p>
          <w:p w:rsidR="00B0755C" w:rsidRPr="00B0755C" w:rsidRDefault="00B0755C" w:rsidP="00C56EA0">
            <w:pPr>
              <w:pStyle w:val="m-3796310137912310246m-8255099203787126494m4299778711734425265m7255775725623677417m4759614808513772706msolistparagraph"/>
              <w:jc w:val="both"/>
              <w:rPr>
                <w:rFonts w:ascii="GHEA Grapalat" w:hAnsi="GHEA Grapalat" w:cstheme="minorHAnsi"/>
                <w:color w:val="000000"/>
              </w:rPr>
            </w:pPr>
          </w:p>
        </w:tc>
      </w:tr>
      <w:tr w:rsidR="00B0755C" w:rsidRPr="00B0755C" w:rsidTr="00040D34">
        <w:trPr>
          <w:trHeight w:val="1882"/>
          <w:jc w:val="center"/>
        </w:trPr>
        <w:tc>
          <w:tcPr>
            <w:tcW w:w="4584" w:type="dxa"/>
            <w:gridSpan w:val="2"/>
            <w:shd w:val="clear" w:color="auto" w:fill="76923C"/>
            <w:vAlign w:val="center"/>
          </w:tcPr>
          <w:p w:rsidR="00B0755C" w:rsidRPr="00B0755C" w:rsidRDefault="00B0755C" w:rsidP="003A341F">
            <w:pPr>
              <w:spacing w:line="276" w:lineRule="auto"/>
              <w:rPr>
                <w:rFonts w:ascii="GHEA Grapalat" w:hAnsi="GHEA Grapalat" w:cstheme="minorHAnsi"/>
                <w:sz w:val="24"/>
                <w:szCs w:val="24"/>
              </w:rPr>
            </w:pPr>
            <w:r w:rsidRPr="00B0755C">
              <w:rPr>
                <w:rFonts w:ascii="GHEA Grapalat" w:hAnsi="GHEA Grapalat" w:cstheme="minorHAnsi"/>
                <w:color w:val="000000"/>
                <w:sz w:val="24"/>
                <w:szCs w:val="24"/>
              </w:rPr>
              <w:lastRenderedPageBreak/>
              <w:t>Main objective</w:t>
            </w:r>
          </w:p>
        </w:tc>
        <w:tc>
          <w:tcPr>
            <w:tcW w:w="10436" w:type="dxa"/>
            <w:gridSpan w:val="3"/>
          </w:tcPr>
          <w:p w:rsidR="00B0755C" w:rsidRPr="00B0755C" w:rsidRDefault="00B0755C" w:rsidP="00C56EA0">
            <w:pPr>
              <w:pStyle w:val="CommentText"/>
              <w:jc w:val="both"/>
              <w:rPr>
                <w:rFonts w:ascii="GHEA Grapalat" w:hAnsi="GHEA Grapalat" w:cstheme="minorHAnsi"/>
                <w:sz w:val="24"/>
                <w:szCs w:val="24"/>
              </w:rPr>
            </w:pPr>
            <w:r w:rsidRPr="00B0755C">
              <w:rPr>
                <w:rFonts w:ascii="GHEA Grapalat" w:hAnsi="GHEA Grapalat" w:cstheme="minorHAnsi"/>
                <w:sz w:val="24"/>
                <w:szCs w:val="24"/>
              </w:rPr>
              <w:t>Commitment has two aspects: firstly, the citizen receives an accessible direct democracy tool</w:t>
            </w:r>
            <w:r w:rsidR="0093349F">
              <w:rPr>
                <w:rFonts w:ascii="GHEA Grapalat" w:hAnsi="GHEA Grapalat" w:cstheme="minorHAnsi"/>
                <w:sz w:val="24"/>
                <w:szCs w:val="24"/>
              </w:rPr>
              <w:t xml:space="preserve"> to evaluate public services;</w:t>
            </w:r>
            <w:r w:rsidRPr="00B0755C">
              <w:rPr>
                <w:rFonts w:ascii="GHEA Grapalat" w:hAnsi="GHEA Grapalat" w:cstheme="minorHAnsi"/>
                <w:sz w:val="24"/>
                <w:szCs w:val="24"/>
              </w:rPr>
              <w:t xml:space="preserve"> secondly, the executive gets a complete picture of citizens’ rating and raised issues through visualized data, which allows to be more informed and make evidence-based decisions.</w:t>
            </w:r>
          </w:p>
          <w:p w:rsidR="0093349F" w:rsidRDefault="0093349F" w:rsidP="00C56EA0">
            <w:pPr>
              <w:pStyle w:val="CommentText"/>
              <w:jc w:val="both"/>
              <w:rPr>
                <w:rFonts w:ascii="GHEA Grapalat" w:hAnsi="GHEA Grapalat" w:cstheme="minorHAnsi"/>
                <w:sz w:val="24"/>
                <w:szCs w:val="24"/>
              </w:rPr>
            </w:pPr>
            <w:r w:rsidRPr="0093349F">
              <w:rPr>
                <w:rFonts w:ascii="GHEA Grapalat" w:hAnsi="GHEA Grapalat" w:cstheme="minorHAnsi"/>
                <w:sz w:val="24"/>
                <w:szCs w:val="24"/>
              </w:rPr>
              <w:t>The executive gets responsibility for responding and providing appropriate solutions to the raised issues and public opinion related with public services.</w:t>
            </w:r>
          </w:p>
          <w:p w:rsidR="00B0755C" w:rsidRPr="00B0755C" w:rsidRDefault="00B0755C" w:rsidP="00C56EA0">
            <w:pPr>
              <w:pStyle w:val="CommentText"/>
              <w:jc w:val="both"/>
              <w:rPr>
                <w:rFonts w:ascii="GHEA Grapalat" w:hAnsi="GHEA Grapalat" w:cstheme="minorHAnsi"/>
                <w:sz w:val="24"/>
                <w:szCs w:val="24"/>
              </w:rPr>
            </w:pPr>
            <w:r w:rsidRPr="00B0755C">
              <w:rPr>
                <w:rFonts w:ascii="GHEA Grapalat" w:hAnsi="GHEA Grapalat" w:cstheme="minorHAnsi"/>
                <w:sz w:val="24"/>
                <w:szCs w:val="24"/>
              </w:rPr>
              <w:t>The list and the volume of the services to be rated will be clarified through research that will be developed in the initial phase of the commitment.</w:t>
            </w:r>
          </w:p>
        </w:tc>
      </w:tr>
      <w:tr w:rsidR="00B0755C" w:rsidRPr="00B0755C" w:rsidTr="00040D34">
        <w:trPr>
          <w:trHeight w:val="699"/>
          <w:jc w:val="center"/>
        </w:trPr>
        <w:tc>
          <w:tcPr>
            <w:tcW w:w="4584" w:type="dxa"/>
            <w:gridSpan w:val="2"/>
            <w:shd w:val="clear" w:color="auto" w:fill="76923C"/>
            <w:vAlign w:val="center"/>
          </w:tcPr>
          <w:p w:rsidR="00B0755C" w:rsidRPr="00B0755C" w:rsidRDefault="00A34723" w:rsidP="003A341F">
            <w:pPr>
              <w:spacing w:line="276" w:lineRule="auto"/>
              <w:rPr>
                <w:rFonts w:ascii="GHEA Grapalat" w:hAnsi="GHEA Grapalat" w:cstheme="minorHAnsi"/>
                <w:color w:val="000000"/>
                <w:sz w:val="24"/>
                <w:szCs w:val="24"/>
              </w:rPr>
            </w:pPr>
            <w:r>
              <w:rPr>
                <w:rFonts w:ascii="GHEA Grapalat" w:eastAsia="GHEA Grapalat" w:hAnsi="GHEA Grapalat" w:cs="GHEA Grapalat"/>
                <w:color w:val="000000"/>
                <w:sz w:val="24"/>
                <w:szCs w:val="24"/>
              </w:rPr>
              <w:t>Brief Description of Commitment</w:t>
            </w:r>
          </w:p>
        </w:tc>
        <w:tc>
          <w:tcPr>
            <w:tcW w:w="10436" w:type="dxa"/>
            <w:gridSpan w:val="3"/>
          </w:tcPr>
          <w:p w:rsidR="00E85EA2" w:rsidRDefault="0093349F" w:rsidP="0093349F">
            <w:pPr>
              <w:pStyle w:val="m-3796310137912310246m-8255099203787126494m4299778711734425265m7255775725623677417m4759614808513772706msolistparagraph"/>
              <w:jc w:val="both"/>
              <w:rPr>
                <w:rFonts w:ascii="GHEA Grapalat" w:hAnsi="GHEA Grapalat" w:cstheme="minorHAnsi"/>
                <w:color w:val="000000"/>
              </w:rPr>
            </w:pPr>
            <w:r w:rsidRPr="0093349F">
              <w:rPr>
                <w:rFonts w:ascii="GHEA Grapalat" w:hAnsi="GHEA Grapalat" w:cstheme="minorHAnsi"/>
                <w:color w:val="000000"/>
              </w:rPr>
              <w:t xml:space="preserve">Launch </w:t>
            </w:r>
            <w:proofErr w:type="gramStart"/>
            <w:r w:rsidRPr="0093349F">
              <w:rPr>
                <w:rFonts w:ascii="GHEA Grapalat" w:hAnsi="GHEA Grapalat" w:cstheme="minorHAnsi"/>
                <w:color w:val="000000"/>
              </w:rPr>
              <w:t>an</w:t>
            </w:r>
            <w:proofErr w:type="gramEnd"/>
            <w:r w:rsidRPr="0093349F">
              <w:rPr>
                <w:rFonts w:ascii="GHEA Grapalat" w:hAnsi="GHEA Grapalat" w:cstheme="minorHAnsi"/>
                <w:color w:val="000000"/>
              </w:rPr>
              <w:t xml:space="preserve"> </w:t>
            </w:r>
            <w:r>
              <w:rPr>
                <w:rFonts w:ascii="GHEA Grapalat" w:hAnsi="GHEA Grapalat" w:cstheme="minorHAnsi"/>
                <w:color w:val="000000"/>
              </w:rPr>
              <w:t xml:space="preserve">public services </w:t>
            </w:r>
            <w:r w:rsidRPr="0093349F">
              <w:rPr>
                <w:rFonts w:ascii="GHEA Grapalat" w:hAnsi="GHEA Grapalat" w:cstheme="minorHAnsi"/>
                <w:color w:val="000000"/>
              </w:rPr>
              <w:t xml:space="preserve">online feedback platform </w:t>
            </w:r>
            <w:r>
              <w:rPr>
                <w:rFonts w:ascii="GHEA Grapalat" w:hAnsi="GHEA Grapalat" w:cstheme="minorHAnsi"/>
                <w:color w:val="000000"/>
              </w:rPr>
              <w:t xml:space="preserve">which </w:t>
            </w:r>
            <w:r w:rsidRPr="0093349F">
              <w:rPr>
                <w:rFonts w:ascii="GHEA Grapalat" w:hAnsi="GHEA Grapalat" w:cstheme="minorHAnsi"/>
                <w:color w:val="000000"/>
              </w:rPr>
              <w:t>will allow to collect, sort and analyze citizens' assessments and recommendations.</w:t>
            </w:r>
          </w:p>
          <w:p w:rsidR="00B0755C" w:rsidRDefault="00E85EA2" w:rsidP="0093349F">
            <w:pPr>
              <w:pStyle w:val="m-3796310137912310246m-8255099203787126494m4299778711734425265m7255775725623677417m4759614808513772706msolistparagraph"/>
              <w:jc w:val="both"/>
              <w:rPr>
                <w:rFonts w:ascii="GHEA Grapalat" w:hAnsi="GHEA Grapalat" w:cstheme="minorHAnsi"/>
                <w:color w:val="000000"/>
              </w:rPr>
            </w:pPr>
            <w:r>
              <w:rPr>
                <w:rFonts w:ascii="GHEA Grapalat" w:hAnsi="GHEA Grapalat" w:cstheme="minorHAnsi"/>
                <w:color w:val="000000"/>
              </w:rPr>
              <w:t>Develop a</w:t>
            </w:r>
            <w:r w:rsidR="0093349F">
              <w:rPr>
                <w:rFonts w:ascii="GHEA Grapalat" w:hAnsi="GHEA Grapalat" w:cstheme="minorHAnsi"/>
                <w:color w:val="000000"/>
              </w:rPr>
              <w:t xml:space="preserve"> </w:t>
            </w:r>
            <w:r w:rsidR="0093349F" w:rsidRPr="0093349F">
              <w:rPr>
                <w:rFonts w:ascii="GHEA Grapalat" w:hAnsi="GHEA Grapalat" w:cstheme="minorHAnsi"/>
                <w:color w:val="000000"/>
              </w:rPr>
              <w:t xml:space="preserve">human-oriented and </w:t>
            </w:r>
            <w:r w:rsidR="0093349F" w:rsidRPr="00B0755C">
              <w:rPr>
                <w:rFonts w:ascii="GHEA Grapalat" w:hAnsi="GHEA Grapalat" w:cstheme="minorHAnsi"/>
                <w:color w:val="000000"/>
              </w:rPr>
              <w:t xml:space="preserve">user-friendly </w:t>
            </w:r>
            <w:r w:rsidR="00B0755C" w:rsidRPr="00B0755C">
              <w:rPr>
                <w:rFonts w:ascii="GHEA Grapalat" w:hAnsi="GHEA Grapalat" w:cstheme="minorHAnsi"/>
                <w:color w:val="000000"/>
              </w:rPr>
              <w:t xml:space="preserve">interface </w:t>
            </w:r>
            <w:r w:rsidR="0093349F">
              <w:rPr>
                <w:rFonts w:ascii="GHEA Grapalat" w:hAnsi="GHEA Grapalat" w:cstheme="minorHAnsi"/>
                <w:color w:val="000000"/>
              </w:rPr>
              <w:t xml:space="preserve">which will </w:t>
            </w:r>
            <w:r w:rsidR="0093349F" w:rsidRPr="0093349F">
              <w:rPr>
                <w:rFonts w:ascii="GHEA Grapalat" w:hAnsi="GHEA Grapalat" w:cstheme="minorHAnsi"/>
                <w:color w:val="000000"/>
              </w:rPr>
              <w:t>encourage citizens to participate in the design and evaluation of public services.</w:t>
            </w:r>
            <w:r w:rsidR="0093349F">
              <w:rPr>
                <w:rFonts w:ascii="GHEA Grapalat" w:hAnsi="GHEA Grapalat" w:cstheme="minorHAnsi"/>
                <w:color w:val="000000"/>
              </w:rPr>
              <w:t xml:space="preserve"> </w:t>
            </w:r>
            <w:r w:rsidR="00B0755C" w:rsidRPr="00B0755C">
              <w:rPr>
                <w:rFonts w:ascii="GHEA Grapalat" w:hAnsi="GHEA Grapalat" w:cstheme="minorHAnsi"/>
                <w:color w:val="000000"/>
              </w:rPr>
              <w:t>Combine quantitative and qualitative feedback cha</w:t>
            </w:r>
            <w:r w:rsidR="0093349F" w:rsidRPr="00B0755C">
              <w:rPr>
                <w:rFonts w:ascii="GHEA Grapalat" w:hAnsi="GHEA Grapalat" w:cstheme="minorHAnsi"/>
                <w:color w:val="000000"/>
              </w:rPr>
              <w:t xml:space="preserve">nnels. </w:t>
            </w:r>
            <w:r w:rsidR="0093349F">
              <w:rPr>
                <w:rFonts w:ascii="GHEA Grapalat" w:hAnsi="GHEA Grapalat" w:cstheme="minorHAnsi"/>
                <w:color w:val="000000"/>
              </w:rPr>
              <w:t>Integrating / creating</w:t>
            </w:r>
            <w:r w:rsidR="0093349F" w:rsidRPr="0093349F">
              <w:rPr>
                <w:rFonts w:ascii="GHEA Grapalat" w:hAnsi="GHEA Grapalat" w:cstheme="minorHAnsi"/>
                <w:color w:val="000000"/>
              </w:rPr>
              <w:t xml:space="preserve"> a tool for collecting, sorting and analyzing citizens' assessments </w:t>
            </w:r>
            <w:r w:rsidR="0093349F">
              <w:rPr>
                <w:rFonts w:ascii="GHEA Grapalat" w:hAnsi="GHEA Grapalat" w:cstheme="minorHAnsi"/>
                <w:color w:val="000000"/>
              </w:rPr>
              <w:t>o</w:t>
            </w:r>
            <w:r w:rsidR="0093349F" w:rsidRPr="0093349F">
              <w:rPr>
                <w:rFonts w:ascii="GHEA Grapalat" w:hAnsi="GHEA Grapalat" w:cstheme="minorHAnsi"/>
                <w:color w:val="000000"/>
              </w:rPr>
              <w:t xml:space="preserve">n one of the </w:t>
            </w:r>
            <w:r w:rsidR="0093349F">
              <w:rPr>
                <w:rFonts w:ascii="GHEA Grapalat" w:hAnsi="GHEA Grapalat" w:cstheme="minorHAnsi"/>
                <w:color w:val="000000"/>
              </w:rPr>
              <w:t>current online platforms.</w:t>
            </w:r>
          </w:p>
          <w:p w:rsidR="0093349F" w:rsidRPr="00B0755C" w:rsidRDefault="0093349F" w:rsidP="0093349F">
            <w:pPr>
              <w:pStyle w:val="m-3796310137912310246m-8255099203787126494m4299778711734425265m7255775725623677417m4759614808513772706msolistparagraph"/>
              <w:jc w:val="both"/>
              <w:rPr>
                <w:rFonts w:ascii="GHEA Grapalat" w:hAnsi="GHEA Grapalat" w:cstheme="minorHAnsi"/>
                <w:color w:val="000000"/>
              </w:rPr>
            </w:pPr>
          </w:p>
        </w:tc>
      </w:tr>
      <w:tr w:rsidR="00B0755C" w:rsidRPr="00B0755C" w:rsidTr="00040D34">
        <w:trPr>
          <w:jc w:val="center"/>
        </w:trPr>
        <w:tc>
          <w:tcPr>
            <w:tcW w:w="4584" w:type="dxa"/>
            <w:gridSpan w:val="2"/>
            <w:shd w:val="clear" w:color="auto" w:fill="76923C"/>
            <w:vAlign w:val="center"/>
          </w:tcPr>
          <w:p w:rsidR="00B0755C" w:rsidRPr="00B0755C" w:rsidRDefault="00B0755C" w:rsidP="003A341F">
            <w:pPr>
              <w:spacing w:line="276" w:lineRule="auto"/>
              <w:rPr>
                <w:rFonts w:ascii="GHEA Grapalat" w:hAnsi="GHEA Grapalat" w:cstheme="minorHAnsi"/>
                <w:color w:val="000000"/>
                <w:sz w:val="24"/>
                <w:szCs w:val="24"/>
                <w:lang w:val="hy-AM"/>
              </w:rPr>
            </w:pPr>
          </w:p>
        </w:tc>
        <w:tc>
          <w:tcPr>
            <w:tcW w:w="10436" w:type="dxa"/>
            <w:gridSpan w:val="3"/>
            <w:vAlign w:val="center"/>
          </w:tcPr>
          <w:p w:rsidR="00B0755C" w:rsidRPr="00B0755C" w:rsidRDefault="00B0755C" w:rsidP="00C56EA0">
            <w:pPr>
              <w:spacing w:line="276" w:lineRule="auto"/>
              <w:contextualSpacing/>
              <w:jc w:val="both"/>
              <w:rPr>
                <w:rFonts w:ascii="GHEA Grapalat" w:eastAsia="Arial Unicode MS" w:hAnsi="GHEA Grapalat" w:cstheme="minorHAnsi"/>
                <w:bCs/>
                <w:sz w:val="24"/>
                <w:szCs w:val="24"/>
                <w:lang w:val="hy-AM"/>
              </w:rPr>
            </w:pPr>
            <w:r w:rsidRPr="00B0755C">
              <w:rPr>
                <w:rFonts w:ascii="GHEA Grapalat" w:eastAsia="Arial Unicode MS" w:hAnsi="GHEA Grapalat" w:cstheme="minorHAnsi"/>
                <w:bCs/>
                <w:noProof/>
                <w:sz w:val="24"/>
                <w:szCs w:val="24"/>
              </w:rPr>
              <w:t>Increasing the public trust, promoting public participation</w:t>
            </w:r>
          </w:p>
        </w:tc>
      </w:tr>
      <w:tr w:rsidR="00B0755C" w:rsidRPr="00B0755C" w:rsidTr="00040D34">
        <w:trPr>
          <w:trHeight w:val="415"/>
          <w:jc w:val="center"/>
        </w:trPr>
        <w:tc>
          <w:tcPr>
            <w:tcW w:w="4584" w:type="dxa"/>
            <w:gridSpan w:val="2"/>
            <w:shd w:val="clear" w:color="auto" w:fill="76923C"/>
            <w:vAlign w:val="center"/>
          </w:tcPr>
          <w:p w:rsidR="00B0755C" w:rsidRPr="00B0755C" w:rsidRDefault="00A34723" w:rsidP="003A341F">
            <w:pPr>
              <w:spacing w:line="276" w:lineRule="auto"/>
              <w:rPr>
                <w:rFonts w:ascii="GHEA Grapalat" w:hAnsi="GHEA Grapalat" w:cstheme="minorHAnsi"/>
                <w:color w:val="000000"/>
                <w:sz w:val="24"/>
                <w:szCs w:val="24"/>
              </w:rPr>
            </w:pPr>
            <w:r>
              <w:rPr>
                <w:rFonts w:ascii="GHEA Grapalat" w:eastAsia="GHEA Grapalat" w:hAnsi="GHEA Grapalat" w:cs="GHEA Grapalat"/>
                <w:color w:val="000000"/>
                <w:sz w:val="24"/>
                <w:szCs w:val="24"/>
              </w:rPr>
              <w:lastRenderedPageBreak/>
              <w:t>OGP challenge addressed by the commitment</w:t>
            </w:r>
          </w:p>
        </w:tc>
        <w:tc>
          <w:tcPr>
            <w:tcW w:w="10436" w:type="dxa"/>
            <w:gridSpan w:val="3"/>
            <w:vAlign w:val="center"/>
          </w:tcPr>
          <w:p w:rsidR="00B0755C" w:rsidRPr="00B0755C" w:rsidRDefault="00B0755C" w:rsidP="00C56EA0">
            <w:pPr>
              <w:spacing w:line="276" w:lineRule="auto"/>
              <w:contextualSpacing/>
              <w:jc w:val="both"/>
              <w:rPr>
                <w:rFonts w:ascii="GHEA Grapalat" w:eastAsia="Arial Unicode MS" w:hAnsi="GHEA Grapalat" w:cstheme="minorHAnsi"/>
                <w:bCs/>
                <w:sz w:val="24"/>
                <w:szCs w:val="24"/>
                <w:lang w:val="hy-AM"/>
              </w:rPr>
            </w:pPr>
            <w:r w:rsidRPr="00B0755C">
              <w:rPr>
                <w:rFonts w:ascii="GHEA Grapalat" w:eastAsia="Arial Unicode MS" w:hAnsi="GHEA Grapalat" w:cstheme="minorHAnsi"/>
                <w:bCs/>
                <w:sz w:val="24"/>
                <w:szCs w:val="24"/>
              </w:rPr>
              <w:t xml:space="preserve">Participation, accountability, promotion of innovation </w:t>
            </w:r>
          </w:p>
        </w:tc>
      </w:tr>
      <w:tr w:rsidR="00B0755C" w:rsidRPr="00B0755C" w:rsidTr="00040D34">
        <w:trPr>
          <w:trHeight w:val="736"/>
          <w:jc w:val="center"/>
        </w:trPr>
        <w:tc>
          <w:tcPr>
            <w:tcW w:w="4584" w:type="dxa"/>
            <w:gridSpan w:val="2"/>
            <w:shd w:val="clear" w:color="auto" w:fill="76923C"/>
            <w:vAlign w:val="center"/>
          </w:tcPr>
          <w:p w:rsidR="00B0755C" w:rsidRPr="00B0755C" w:rsidRDefault="00A34723" w:rsidP="003A341F">
            <w:pPr>
              <w:spacing w:line="276" w:lineRule="auto"/>
              <w:rPr>
                <w:rFonts w:ascii="GHEA Grapalat" w:hAnsi="GHEA Grapalat" w:cstheme="minorHAnsi"/>
                <w:color w:val="000000"/>
                <w:sz w:val="24"/>
                <w:szCs w:val="24"/>
              </w:rPr>
            </w:pPr>
            <w:r>
              <w:rPr>
                <w:rFonts w:ascii="GHEA Grapalat" w:eastAsia="GHEA Grapalat" w:hAnsi="GHEA Grapalat" w:cs="GHEA Grapalat"/>
                <w:color w:val="000000"/>
                <w:sz w:val="24"/>
                <w:szCs w:val="24"/>
              </w:rPr>
              <w:t>Relevance to OGP values</w:t>
            </w:r>
          </w:p>
        </w:tc>
        <w:tc>
          <w:tcPr>
            <w:tcW w:w="10436" w:type="dxa"/>
            <w:gridSpan w:val="3"/>
            <w:vAlign w:val="center"/>
          </w:tcPr>
          <w:p w:rsidR="00B0755C" w:rsidRPr="00B0755C" w:rsidRDefault="00B0755C" w:rsidP="00C56EA0">
            <w:pPr>
              <w:spacing w:line="276" w:lineRule="auto"/>
              <w:contextualSpacing/>
              <w:jc w:val="both"/>
              <w:rPr>
                <w:rFonts w:ascii="GHEA Grapalat" w:hAnsi="GHEA Grapalat" w:cstheme="minorHAnsi"/>
                <w:color w:val="000000"/>
                <w:sz w:val="24"/>
                <w:szCs w:val="24"/>
                <w:lang w:val="hy-AM"/>
              </w:rPr>
            </w:pPr>
            <w:r w:rsidRPr="00B0755C">
              <w:rPr>
                <w:rFonts w:ascii="GHEA Grapalat" w:hAnsi="GHEA Grapalat" w:cstheme="minorHAnsi"/>
                <w:sz w:val="24"/>
                <w:szCs w:val="24"/>
              </w:rPr>
              <w:t xml:space="preserve">The commitment allows creating a direct communication platform for the first time to collect the citizens’ perceptions and ratings of public services, to elaborate and to use those in the evidence-based policy-making planning. </w:t>
            </w:r>
          </w:p>
        </w:tc>
      </w:tr>
      <w:tr w:rsidR="00B0755C" w:rsidRPr="00B0755C" w:rsidTr="00040D34">
        <w:trPr>
          <w:trHeight w:val="736"/>
          <w:jc w:val="center"/>
        </w:trPr>
        <w:tc>
          <w:tcPr>
            <w:tcW w:w="4584" w:type="dxa"/>
            <w:gridSpan w:val="2"/>
            <w:shd w:val="clear" w:color="auto" w:fill="76923C"/>
            <w:vAlign w:val="center"/>
          </w:tcPr>
          <w:p w:rsidR="00B0755C" w:rsidRPr="00B0755C" w:rsidRDefault="00A34723" w:rsidP="003A341F">
            <w:pPr>
              <w:spacing w:line="276" w:lineRule="auto"/>
              <w:rPr>
                <w:rFonts w:ascii="GHEA Grapalat" w:hAnsi="GHEA Grapalat" w:cstheme="minorHAnsi"/>
                <w:color w:val="000000"/>
                <w:sz w:val="24"/>
                <w:szCs w:val="24"/>
                <w:lang w:val="hy-AM"/>
              </w:rPr>
            </w:pPr>
            <w:r>
              <w:rPr>
                <w:rFonts w:ascii="GHEA Grapalat" w:eastAsia="GHEA Grapalat" w:hAnsi="GHEA Grapalat" w:cs="GHEA Grapalat"/>
                <w:color w:val="000000"/>
                <w:sz w:val="24"/>
                <w:szCs w:val="24"/>
              </w:rPr>
              <w:t>Ambition</w:t>
            </w:r>
          </w:p>
        </w:tc>
        <w:tc>
          <w:tcPr>
            <w:tcW w:w="10436" w:type="dxa"/>
            <w:gridSpan w:val="3"/>
            <w:vAlign w:val="center"/>
          </w:tcPr>
          <w:p w:rsidR="00B0755C" w:rsidRPr="00B0755C" w:rsidRDefault="00B0755C" w:rsidP="003A341F">
            <w:pPr>
              <w:spacing w:line="276" w:lineRule="auto"/>
              <w:contextualSpacing/>
              <w:jc w:val="both"/>
              <w:rPr>
                <w:rFonts w:ascii="GHEA Grapalat" w:hAnsi="GHEA Grapalat" w:cstheme="minorHAnsi"/>
                <w:bCs/>
                <w:iCs/>
                <w:color w:val="000000"/>
                <w:sz w:val="24"/>
                <w:szCs w:val="24"/>
              </w:rPr>
            </w:pPr>
          </w:p>
        </w:tc>
      </w:tr>
      <w:tr w:rsidR="00A34723" w:rsidRPr="00B0755C" w:rsidTr="00040D34">
        <w:trPr>
          <w:trHeight w:val="736"/>
          <w:jc w:val="center"/>
        </w:trPr>
        <w:tc>
          <w:tcPr>
            <w:tcW w:w="4584" w:type="dxa"/>
            <w:gridSpan w:val="2"/>
            <w:shd w:val="clear" w:color="auto" w:fill="76923C"/>
            <w:vAlign w:val="center"/>
          </w:tcPr>
          <w:p w:rsidR="00A34723" w:rsidRPr="00B0755C" w:rsidRDefault="00A34723" w:rsidP="003A341F">
            <w:pPr>
              <w:spacing w:line="276" w:lineRule="auto"/>
              <w:rPr>
                <w:rFonts w:ascii="GHEA Grapalat" w:hAnsi="GHEA Grapalat" w:cstheme="minorHAnsi"/>
                <w:color w:val="000000"/>
                <w:sz w:val="24"/>
                <w:szCs w:val="24"/>
              </w:rPr>
            </w:pPr>
            <w:r>
              <w:rPr>
                <w:rFonts w:ascii="GHEA Grapalat" w:hAnsi="GHEA Grapalat"/>
                <w:color w:val="000000"/>
                <w:sz w:val="24"/>
                <w:szCs w:val="24"/>
              </w:rPr>
              <w:t>P</w:t>
            </w:r>
            <w:r w:rsidRPr="00F95869">
              <w:rPr>
                <w:rFonts w:ascii="GHEA Grapalat" w:hAnsi="GHEA Grapalat"/>
                <w:color w:val="000000"/>
                <w:sz w:val="24"/>
                <w:szCs w:val="24"/>
              </w:rPr>
              <w:t>romote</w:t>
            </w:r>
            <w:r>
              <w:rPr>
                <w:rFonts w:ascii="GHEA Grapalat" w:hAnsi="GHEA Grapalat"/>
                <w:color w:val="000000"/>
                <w:sz w:val="24"/>
                <w:szCs w:val="24"/>
              </w:rPr>
              <w:t>s</w:t>
            </w:r>
            <w:r w:rsidRPr="00F95869">
              <w:rPr>
                <w:rFonts w:ascii="GHEA Grapalat" w:hAnsi="GHEA Grapalat"/>
                <w:color w:val="000000"/>
                <w:sz w:val="24"/>
                <w:szCs w:val="24"/>
              </w:rPr>
              <w:t xml:space="preserve"> efforts for implementation of S</w:t>
            </w:r>
            <w:r>
              <w:rPr>
                <w:rFonts w:ascii="GHEA Grapalat" w:hAnsi="GHEA Grapalat"/>
                <w:color w:val="000000"/>
                <w:sz w:val="24"/>
                <w:szCs w:val="24"/>
              </w:rPr>
              <w:t>DG Goals or T</w:t>
            </w:r>
            <w:r w:rsidRPr="00F95869">
              <w:rPr>
                <w:rFonts w:ascii="GHEA Grapalat" w:hAnsi="GHEA Grapalat"/>
                <w:color w:val="000000"/>
                <w:sz w:val="24"/>
                <w:szCs w:val="24"/>
              </w:rPr>
              <w:t>argets</w:t>
            </w:r>
          </w:p>
        </w:tc>
        <w:tc>
          <w:tcPr>
            <w:tcW w:w="10436" w:type="dxa"/>
            <w:gridSpan w:val="3"/>
            <w:vAlign w:val="center"/>
          </w:tcPr>
          <w:p w:rsidR="00A34723" w:rsidRPr="00B0755C" w:rsidRDefault="00A34723" w:rsidP="00A34723">
            <w:pPr>
              <w:jc w:val="both"/>
              <w:rPr>
                <w:rStyle w:val="Emphasis"/>
                <w:rFonts w:ascii="GHEA Grapalat" w:hAnsi="GHEA Grapalat" w:cstheme="minorHAnsi"/>
                <w:i w:val="0"/>
                <w:color w:val="000000"/>
                <w:sz w:val="24"/>
                <w:szCs w:val="24"/>
              </w:rPr>
            </w:pPr>
            <w:r w:rsidRPr="00496514">
              <w:rPr>
                <w:rStyle w:val="Emphasis"/>
                <w:rFonts w:ascii="GHEA Grapalat" w:hAnsi="GHEA Grapalat" w:cstheme="minorHAnsi"/>
                <w:b/>
                <w:i w:val="0"/>
                <w:color w:val="000000"/>
                <w:sz w:val="24"/>
                <w:szCs w:val="24"/>
              </w:rPr>
              <w:t>16.6.2</w:t>
            </w:r>
            <w:r w:rsidR="00496514">
              <w:t>:</w:t>
            </w:r>
            <w:r w:rsidRPr="00496514">
              <w:rPr>
                <w:color w:val="000000"/>
              </w:rPr>
              <w:t xml:space="preserve"> </w:t>
            </w:r>
            <w:r w:rsidRPr="00B0755C">
              <w:rPr>
                <w:rFonts w:ascii="GHEA Grapalat" w:hAnsi="GHEA Grapalat" w:cstheme="minorHAnsi"/>
                <w:iCs/>
                <w:color w:val="000000"/>
                <w:sz w:val="24"/>
                <w:szCs w:val="24"/>
              </w:rPr>
              <w:t>Proportion of the population satisfied with their last experience of public services</w:t>
            </w:r>
          </w:p>
          <w:p w:rsidR="00A34723" w:rsidRPr="00B0755C" w:rsidRDefault="00A34723" w:rsidP="00A34723">
            <w:pPr>
              <w:jc w:val="both"/>
              <w:rPr>
                <w:rStyle w:val="Emphasis"/>
                <w:rFonts w:ascii="GHEA Grapalat" w:hAnsi="GHEA Grapalat" w:cstheme="minorHAnsi"/>
                <w:color w:val="000000"/>
                <w:sz w:val="24"/>
                <w:szCs w:val="24"/>
              </w:rPr>
            </w:pPr>
            <w:r w:rsidRPr="00496514">
              <w:rPr>
                <w:rStyle w:val="Emphasis"/>
                <w:rFonts w:ascii="GHEA Grapalat" w:hAnsi="GHEA Grapalat" w:cstheme="minorHAnsi"/>
                <w:b/>
                <w:i w:val="0"/>
                <w:color w:val="000000"/>
                <w:sz w:val="24"/>
                <w:szCs w:val="24"/>
              </w:rPr>
              <w:t>16.7</w:t>
            </w:r>
            <w:r w:rsidR="00496514" w:rsidRPr="00496514">
              <w:rPr>
                <w:rStyle w:val="Emphasis"/>
                <w:rFonts w:ascii="GHEA Grapalat" w:hAnsi="GHEA Grapalat" w:cstheme="minorHAnsi"/>
                <w:i w:val="0"/>
                <w:color w:val="000000"/>
                <w:sz w:val="24"/>
                <w:szCs w:val="24"/>
              </w:rPr>
              <w:t>:</w:t>
            </w:r>
            <w:r w:rsidRPr="00496514">
              <w:rPr>
                <w:rFonts w:ascii="GHEA Grapalat" w:hAnsi="GHEA Grapalat" w:cstheme="minorHAnsi"/>
                <w:bCs/>
                <w:i/>
                <w:iCs/>
                <w:color w:val="000000"/>
                <w:sz w:val="24"/>
                <w:szCs w:val="24"/>
              </w:rPr>
              <w:t>Ensure</w:t>
            </w:r>
            <w:r w:rsidRPr="00B0755C">
              <w:rPr>
                <w:rFonts w:ascii="GHEA Grapalat" w:hAnsi="GHEA Grapalat" w:cstheme="minorHAnsi"/>
                <w:bCs/>
                <w:iCs/>
                <w:color w:val="000000"/>
                <w:sz w:val="24"/>
                <w:szCs w:val="24"/>
              </w:rPr>
              <w:t xml:space="preserve"> responsive, inclusive, participatory and representative decision-making at all levels</w:t>
            </w:r>
          </w:p>
        </w:tc>
      </w:tr>
      <w:tr w:rsidR="00B0755C" w:rsidRPr="00B0755C" w:rsidTr="00040D34">
        <w:trPr>
          <w:jc w:val="center"/>
        </w:trPr>
        <w:tc>
          <w:tcPr>
            <w:tcW w:w="9403" w:type="dxa"/>
            <w:gridSpan w:val="3"/>
            <w:shd w:val="clear" w:color="auto" w:fill="76923C"/>
          </w:tcPr>
          <w:p w:rsidR="00B0755C" w:rsidRPr="00B0755C" w:rsidRDefault="00B0755C" w:rsidP="003A341F">
            <w:pPr>
              <w:spacing w:line="276" w:lineRule="auto"/>
              <w:rPr>
                <w:rFonts w:ascii="GHEA Grapalat" w:hAnsi="GHEA Grapalat" w:cstheme="minorHAnsi"/>
                <w:color w:val="000000"/>
                <w:sz w:val="24"/>
                <w:szCs w:val="24"/>
                <w:lang w:val="hy-AM"/>
              </w:rPr>
            </w:pPr>
          </w:p>
          <w:p w:rsidR="00B0755C" w:rsidRPr="00B0755C" w:rsidRDefault="00A34723" w:rsidP="003A341F">
            <w:pPr>
              <w:spacing w:line="276" w:lineRule="auto"/>
              <w:rPr>
                <w:rFonts w:ascii="GHEA Grapalat" w:hAnsi="GHEA Grapalat" w:cstheme="minorHAnsi"/>
                <w:color w:val="000000"/>
                <w:sz w:val="24"/>
                <w:szCs w:val="24"/>
                <w:lang w:val="hy-AM"/>
              </w:rPr>
            </w:pPr>
            <w:r>
              <w:rPr>
                <w:rFonts w:ascii="GHEA Grapalat" w:eastAsia="GHEA Grapalat" w:hAnsi="GHEA Grapalat" w:cs="GHEA Grapalat"/>
                <w:color w:val="000000"/>
                <w:sz w:val="24"/>
                <w:szCs w:val="24"/>
              </w:rPr>
              <w:t>Verifiable and measurable criteria for performance of commitment</w:t>
            </w:r>
          </w:p>
        </w:tc>
        <w:tc>
          <w:tcPr>
            <w:tcW w:w="2379" w:type="dxa"/>
            <w:shd w:val="clear" w:color="auto" w:fill="76923C"/>
          </w:tcPr>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lang w:val="hy-AM"/>
              </w:rPr>
            </w:pPr>
          </w:p>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Start</w:t>
            </w:r>
            <w:r w:rsidR="00A34723">
              <w:rPr>
                <w:rFonts w:ascii="GHEA Grapalat" w:hAnsi="GHEA Grapalat" w:cstheme="minorHAnsi"/>
                <w:color w:val="000000"/>
                <w:sz w:val="24"/>
                <w:szCs w:val="24"/>
              </w:rPr>
              <w:t xml:space="preserve"> Date</w:t>
            </w:r>
          </w:p>
        </w:tc>
        <w:tc>
          <w:tcPr>
            <w:tcW w:w="3238" w:type="dxa"/>
            <w:shd w:val="clear" w:color="auto" w:fill="76923C"/>
          </w:tcPr>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p>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End</w:t>
            </w:r>
            <w:r w:rsidR="00A34723">
              <w:rPr>
                <w:rFonts w:ascii="GHEA Grapalat" w:hAnsi="GHEA Grapalat" w:cstheme="minorHAnsi"/>
                <w:color w:val="000000"/>
                <w:sz w:val="24"/>
                <w:szCs w:val="24"/>
              </w:rPr>
              <w:t xml:space="preserve"> Date</w:t>
            </w:r>
          </w:p>
        </w:tc>
      </w:tr>
      <w:tr w:rsidR="00B0755C" w:rsidRPr="00B0755C" w:rsidTr="00040D34">
        <w:trPr>
          <w:jc w:val="center"/>
        </w:trPr>
        <w:tc>
          <w:tcPr>
            <w:tcW w:w="9403" w:type="dxa"/>
            <w:gridSpan w:val="3"/>
            <w:vAlign w:val="center"/>
          </w:tcPr>
          <w:p w:rsidR="00B0755C" w:rsidRPr="00B0755C" w:rsidRDefault="00B0755C" w:rsidP="003A341F">
            <w:pPr>
              <w:pStyle w:val="ListParagraph"/>
              <w:spacing w:after="0" w:line="276" w:lineRule="auto"/>
              <w:ind w:left="0"/>
              <w:jc w:val="both"/>
              <w:rPr>
                <w:rFonts w:ascii="GHEA Grapalat" w:hAnsi="GHEA Grapalat" w:cstheme="minorHAnsi"/>
                <w:sz w:val="24"/>
                <w:szCs w:val="24"/>
                <w:shd w:val="clear" w:color="auto" w:fill="FFFFFF"/>
                <w:lang w:eastAsia="en-US"/>
              </w:rPr>
            </w:pPr>
            <w:r w:rsidRPr="00B0755C">
              <w:rPr>
                <w:rFonts w:ascii="GHEA Grapalat" w:hAnsi="GHEA Grapalat" w:cstheme="minorHAnsi"/>
                <w:sz w:val="24"/>
                <w:szCs w:val="24"/>
                <w:shd w:val="clear" w:color="auto" w:fill="FFFFFF"/>
                <w:lang w:val="en-US" w:eastAsia="en-US"/>
              </w:rPr>
              <w:t xml:space="preserve">1.Study of the international examples of public administration with focus on </w:t>
            </w:r>
            <w:r w:rsidR="00E85EA2">
              <w:rPr>
                <w:rFonts w:ascii="GHEA Grapalat" w:hAnsi="GHEA Grapalat" w:cstheme="minorHAnsi"/>
                <w:sz w:val="24"/>
                <w:szCs w:val="24"/>
                <w:shd w:val="clear" w:color="auto" w:fill="FFFFFF"/>
                <w:lang w:val="en-US" w:eastAsia="en-US"/>
              </w:rPr>
              <w:t xml:space="preserve">public </w:t>
            </w:r>
            <w:r w:rsidRPr="00B0755C">
              <w:rPr>
                <w:rFonts w:ascii="GHEA Grapalat" w:hAnsi="GHEA Grapalat" w:cstheme="minorHAnsi"/>
                <w:sz w:val="24"/>
                <w:szCs w:val="24"/>
                <w:shd w:val="clear" w:color="auto" w:fill="FFFFFF"/>
                <w:lang w:val="en-US" w:eastAsia="en-US"/>
              </w:rPr>
              <w:t xml:space="preserve">participatory, co-creative and citizen-centered cases </w:t>
            </w:r>
          </w:p>
        </w:tc>
        <w:tc>
          <w:tcPr>
            <w:tcW w:w="2379" w:type="dxa"/>
            <w:vAlign w:val="center"/>
          </w:tcPr>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2019</w:t>
            </w:r>
            <w:r w:rsidRPr="00B0755C">
              <w:rPr>
                <w:rFonts w:ascii="GHEA Grapalat" w:hAnsi="GHEA Grapalat" w:cs="Sylfaen"/>
                <w:color w:val="000000"/>
                <w:sz w:val="24"/>
                <w:szCs w:val="24"/>
              </w:rPr>
              <w:t>թ</w:t>
            </w:r>
            <w:r w:rsidRPr="00B0755C">
              <w:rPr>
                <w:rFonts w:ascii="GHEA Grapalat" w:hAnsi="GHEA Grapalat" w:cstheme="minorHAnsi"/>
                <w:color w:val="000000"/>
                <w:sz w:val="24"/>
                <w:szCs w:val="24"/>
              </w:rPr>
              <w:t>.</w:t>
            </w:r>
          </w:p>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January</w:t>
            </w:r>
          </w:p>
        </w:tc>
        <w:tc>
          <w:tcPr>
            <w:tcW w:w="3238" w:type="dxa"/>
            <w:shd w:val="clear" w:color="auto" w:fill="auto"/>
            <w:vAlign w:val="center"/>
          </w:tcPr>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2019</w:t>
            </w:r>
          </w:p>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highlight w:val="yellow"/>
              </w:rPr>
            </w:pPr>
            <w:r w:rsidRPr="00B0755C">
              <w:rPr>
                <w:rFonts w:ascii="GHEA Grapalat" w:hAnsi="GHEA Grapalat" w:cstheme="minorHAnsi"/>
                <w:color w:val="000000"/>
                <w:sz w:val="24"/>
                <w:szCs w:val="24"/>
              </w:rPr>
              <w:t>June</w:t>
            </w:r>
          </w:p>
        </w:tc>
      </w:tr>
      <w:tr w:rsidR="00B0755C" w:rsidRPr="00B0755C" w:rsidTr="00040D34">
        <w:trPr>
          <w:jc w:val="center"/>
        </w:trPr>
        <w:tc>
          <w:tcPr>
            <w:tcW w:w="9403" w:type="dxa"/>
            <w:gridSpan w:val="3"/>
            <w:vAlign w:val="center"/>
          </w:tcPr>
          <w:p w:rsidR="00E85EA2" w:rsidRDefault="00994CAE" w:rsidP="003A341F">
            <w:pPr>
              <w:pStyle w:val="ListParagraph"/>
              <w:spacing w:after="0" w:line="276" w:lineRule="auto"/>
              <w:ind w:left="0"/>
              <w:jc w:val="both"/>
            </w:pPr>
            <w:r>
              <w:rPr>
                <w:rFonts w:ascii="GHEA Grapalat" w:hAnsi="GHEA Grapalat" w:cstheme="minorHAnsi"/>
                <w:sz w:val="24"/>
                <w:szCs w:val="24"/>
                <w:shd w:val="clear" w:color="auto" w:fill="FFFFFF"/>
                <w:lang w:val="en-US" w:eastAsia="en-US"/>
              </w:rPr>
              <w:t>2</w:t>
            </w:r>
            <w:r w:rsidR="00B0755C" w:rsidRPr="00B0755C">
              <w:rPr>
                <w:rFonts w:ascii="GHEA Grapalat" w:hAnsi="GHEA Grapalat" w:cstheme="minorHAnsi"/>
                <w:sz w:val="24"/>
                <w:szCs w:val="24"/>
                <w:shd w:val="clear" w:color="auto" w:fill="FFFFFF"/>
                <w:lang w:val="en-US" w:eastAsia="en-US"/>
              </w:rPr>
              <w:t>. A set of high-level suggestions on public services provision quality assurance methodology based on the ratings collected from citizens (including, responsible bodies, frequency, monitoring frequency, results-based executive system)</w:t>
            </w:r>
            <w:r w:rsidR="00E85EA2">
              <w:rPr>
                <w:rFonts w:ascii="GHEA Grapalat" w:hAnsi="GHEA Grapalat" w:cstheme="minorHAnsi"/>
                <w:sz w:val="24"/>
                <w:szCs w:val="24"/>
                <w:shd w:val="clear" w:color="auto" w:fill="FFFFFF"/>
                <w:lang w:val="en-US" w:eastAsia="en-US"/>
              </w:rPr>
              <w:t>.</w:t>
            </w:r>
            <w:r w:rsidR="00E85EA2">
              <w:t xml:space="preserve"> </w:t>
            </w:r>
          </w:p>
          <w:p w:rsidR="00B0755C" w:rsidRDefault="00E85EA2" w:rsidP="003A341F">
            <w:pPr>
              <w:pStyle w:val="ListParagraph"/>
              <w:spacing w:after="0" w:line="276" w:lineRule="auto"/>
              <w:ind w:left="0"/>
              <w:jc w:val="both"/>
              <w:rPr>
                <w:rFonts w:ascii="GHEA Grapalat" w:hAnsi="GHEA Grapalat" w:cstheme="minorHAnsi"/>
                <w:sz w:val="24"/>
                <w:szCs w:val="24"/>
                <w:shd w:val="clear" w:color="auto" w:fill="FFFFFF"/>
                <w:lang w:val="en-US" w:eastAsia="en-US"/>
              </w:rPr>
            </w:pPr>
            <w:r w:rsidRPr="00E85EA2">
              <w:rPr>
                <w:rFonts w:ascii="GHEA Grapalat" w:hAnsi="GHEA Grapalat" w:cstheme="minorHAnsi"/>
                <w:sz w:val="24"/>
                <w:szCs w:val="24"/>
                <w:shd w:val="clear" w:color="auto" w:fill="FFFFFF"/>
                <w:lang w:val="en-US" w:eastAsia="en-US"/>
              </w:rPr>
              <w:t>Ensure transparency and tracking of the citizen’s application process. Provide an application response management mechanism for all service providers.</w:t>
            </w:r>
          </w:p>
          <w:p w:rsidR="00E85EA2" w:rsidRPr="00B0755C" w:rsidRDefault="00E85EA2" w:rsidP="003A341F">
            <w:pPr>
              <w:pStyle w:val="ListParagraph"/>
              <w:spacing w:after="0" w:line="276" w:lineRule="auto"/>
              <w:ind w:left="0"/>
              <w:jc w:val="both"/>
              <w:rPr>
                <w:rFonts w:ascii="GHEA Grapalat" w:hAnsi="GHEA Grapalat" w:cstheme="minorHAnsi"/>
                <w:sz w:val="24"/>
                <w:szCs w:val="24"/>
                <w:shd w:val="clear" w:color="auto" w:fill="FFFFFF"/>
                <w:lang w:val="hy-AM" w:eastAsia="en-US"/>
              </w:rPr>
            </w:pPr>
          </w:p>
        </w:tc>
        <w:tc>
          <w:tcPr>
            <w:tcW w:w="2379" w:type="dxa"/>
            <w:vAlign w:val="center"/>
          </w:tcPr>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2019</w:t>
            </w:r>
          </w:p>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July</w:t>
            </w:r>
          </w:p>
        </w:tc>
        <w:tc>
          <w:tcPr>
            <w:tcW w:w="3238" w:type="dxa"/>
            <w:vAlign w:val="center"/>
          </w:tcPr>
          <w:p w:rsidR="00B0755C" w:rsidRPr="00B0755C" w:rsidRDefault="008A7BD2" w:rsidP="003A341F">
            <w:pPr>
              <w:autoSpaceDE w:val="0"/>
              <w:autoSpaceDN w:val="0"/>
              <w:adjustRightInd w:val="0"/>
              <w:spacing w:line="276" w:lineRule="auto"/>
              <w:jc w:val="center"/>
              <w:rPr>
                <w:rFonts w:ascii="GHEA Grapalat" w:hAnsi="GHEA Grapalat" w:cstheme="minorHAnsi"/>
                <w:color w:val="000000"/>
                <w:sz w:val="24"/>
                <w:szCs w:val="24"/>
              </w:rPr>
            </w:pPr>
            <w:r>
              <w:rPr>
                <w:rFonts w:ascii="GHEA Grapalat" w:hAnsi="GHEA Grapalat" w:cstheme="minorHAnsi"/>
                <w:color w:val="000000"/>
                <w:sz w:val="24"/>
                <w:szCs w:val="24"/>
              </w:rPr>
              <w:t>2020</w:t>
            </w:r>
          </w:p>
          <w:p w:rsidR="00B0755C" w:rsidRPr="00B0755C" w:rsidRDefault="008A7BD2" w:rsidP="003A341F">
            <w:pPr>
              <w:autoSpaceDE w:val="0"/>
              <w:autoSpaceDN w:val="0"/>
              <w:adjustRightInd w:val="0"/>
              <w:spacing w:line="276" w:lineRule="auto"/>
              <w:jc w:val="center"/>
              <w:rPr>
                <w:rFonts w:ascii="GHEA Grapalat" w:hAnsi="GHEA Grapalat" w:cstheme="minorHAnsi"/>
                <w:color w:val="000000"/>
                <w:sz w:val="24"/>
                <w:szCs w:val="24"/>
              </w:rPr>
            </w:pPr>
            <w:r>
              <w:rPr>
                <w:rFonts w:ascii="GHEA Grapalat" w:hAnsi="GHEA Grapalat" w:cstheme="minorHAnsi"/>
                <w:color w:val="000000"/>
                <w:sz w:val="24"/>
                <w:szCs w:val="24"/>
              </w:rPr>
              <w:t>March</w:t>
            </w:r>
          </w:p>
        </w:tc>
      </w:tr>
      <w:tr w:rsidR="00B0755C" w:rsidRPr="00B0755C" w:rsidTr="00040D34">
        <w:trPr>
          <w:jc w:val="center"/>
        </w:trPr>
        <w:tc>
          <w:tcPr>
            <w:tcW w:w="9403" w:type="dxa"/>
            <w:gridSpan w:val="3"/>
            <w:vAlign w:val="center"/>
          </w:tcPr>
          <w:p w:rsidR="00B0755C" w:rsidRPr="00B0755C" w:rsidRDefault="00994CAE" w:rsidP="003A341F">
            <w:pPr>
              <w:pStyle w:val="ListParagraph"/>
              <w:spacing w:after="0" w:line="276" w:lineRule="auto"/>
              <w:ind w:left="0"/>
              <w:jc w:val="both"/>
              <w:rPr>
                <w:rFonts w:ascii="GHEA Grapalat" w:hAnsi="GHEA Grapalat" w:cstheme="minorHAnsi"/>
                <w:sz w:val="24"/>
                <w:szCs w:val="24"/>
                <w:shd w:val="clear" w:color="auto" w:fill="FFFFFF"/>
                <w:lang w:val="hy-AM" w:eastAsia="en-US"/>
              </w:rPr>
            </w:pPr>
            <w:r>
              <w:rPr>
                <w:rFonts w:ascii="GHEA Grapalat" w:hAnsi="GHEA Grapalat" w:cstheme="minorHAnsi"/>
                <w:sz w:val="24"/>
                <w:szCs w:val="24"/>
                <w:shd w:val="clear" w:color="auto" w:fill="FFFFFF"/>
                <w:lang w:val="en-US" w:eastAsia="en-US"/>
              </w:rPr>
              <w:t>3</w:t>
            </w:r>
            <w:r w:rsidR="00B0755C" w:rsidRPr="00B0755C">
              <w:rPr>
                <w:rFonts w:ascii="GHEA Grapalat" w:hAnsi="GHEA Grapalat" w:cstheme="minorHAnsi"/>
                <w:sz w:val="24"/>
                <w:szCs w:val="24"/>
                <w:shd w:val="clear" w:color="auto" w:fill="FFFFFF"/>
                <w:lang w:val="en-US" w:eastAsia="en-US"/>
              </w:rPr>
              <w:t xml:space="preserve">. Creation of the collection model for requests, complaints and ratings, which can co-exist with other existing solutions (e-gov.am, </w:t>
            </w:r>
            <w:proofErr w:type="spellStart"/>
            <w:r w:rsidR="00B0755C" w:rsidRPr="00B0755C">
              <w:rPr>
                <w:rFonts w:ascii="GHEA Grapalat" w:hAnsi="GHEA Grapalat" w:cstheme="minorHAnsi"/>
                <w:sz w:val="24"/>
                <w:szCs w:val="24"/>
                <w:shd w:val="clear" w:color="auto" w:fill="FFFFFF"/>
                <w:lang w:val="en-US" w:eastAsia="en-US"/>
              </w:rPr>
              <w:t>Igov</w:t>
            </w:r>
            <w:proofErr w:type="spellEnd"/>
            <w:r w:rsidR="00B0755C" w:rsidRPr="00B0755C">
              <w:rPr>
                <w:rFonts w:ascii="GHEA Grapalat" w:hAnsi="GHEA Grapalat" w:cstheme="minorHAnsi"/>
                <w:sz w:val="24"/>
                <w:szCs w:val="24"/>
                <w:shd w:val="clear" w:color="auto" w:fill="FFFFFF"/>
                <w:lang w:val="en-US" w:eastAsia="en-US"/>
              </w:rPr>
              <w:t>)</w:t>
            </w:r>
          </w:p>
        </w:tc>
        <w:tc>
          <w:tcPr>
            <w:tcW w:w="2379" w:type="dxa"/>
            <w:vAlign w:val="center"/>
          </w:tcPr>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2020</w:t>
            </w:r>
          </w:p>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January</w:t>
            </w:r>
          </w:p>
        </w:tc>
        <w:tc>
          <w:tcPr>
            <w:tcW w:w="3238" w:type="dxa"/>
            <w:vAlign w:val="center"/>
          </w:tcPr>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2020</w:t>
            </w:r>
          </w:p>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August</w:t>
            </w:r>
          </w:p>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lang w:val="hy-AM"/>
              </w:rPr>
            </w:pPr>
          </w:p>
        </w:tc>
      </w:tr>
      <w:tr w:rsidR="00B0755C" w:rsidRPr="00B0755C" w:rsidTr="00040D34">
        <w:trPr>
          <w:jc w:val="center"/>
        </w:trPr>
        <w:tc>
          <w:tcPr>
            <w:tcW w:w="9403" w:type="dxa"/>
            <w:gridSpan w:val="3"/>
            <w:vAlign w:val="center"/>
          </w:tcPr>
          <w:p w:rsidR="00B0755C" w:rsidRPr="00B0755C" w:rsidRDefault="00994CAE" w:rsidP="003A341F">
            <w:pPr>
              <w:pStyle w:val="ListParagraph"/>
              <w:spacing w:after="0" w:line="276" w:lineRule="auto"/>
              <w:ind w:left="0"/>
              <w:jc w:val="both"/>
              <w:rPr>
                <w:rFonts w:ascii="GHEA Grapalat" w:hAnsi="GHEA Grapalat" w:cstheme="minorHAnsi"/>
                <w:sz w:val="24"/>
                <w:szCs w:val="24"/>
                <w:shd w:val="clear" w:color="auto" w:fill="FFFFFF"/>
                <w:lang w:val="hy-AM" w:eastAsia="en-US"/>
              </w:rPr>
            </w:pPr>
            <w:r>
              <w:rPr>
                <w:rFonts w:ascii="GHEA Grapalat" w:hAnsi="GHEA Grapalat" w:cstheme="minorHAnsi"/>
                <w:sz w:val="24"/>
                <w:szCs w:val="24"/>
                <w:shd w:val="clear" w:color="auto" w:fill="FFFFFF"/>
                <w:lang w:val="en-US" w:eastAsia="en-US"/>
              </w:rPr>
              <w:t>4</w:t>
            </w:r>
            <w:r w:rsidR="00B0755C" w:rsidRPr="00B0755C">
              <w:rPr>
                <w:rFonts w:ascii="GHEA Grapalat" w:hAnsi="GHEA Grapalat" w:cstheme="minorHAnsi"/>
                <w:sz w:val="24"/>
                <w:szCs w:val="24"/>
                <w:shd w:val="clear" w:color="auto" w:fill="FFFFFF"/>
                <w:lang w:val="en-US" w:eastAsia="en-US"/>
              </w:rPr>
              <w:t xml:space="preserve">. Launch of the mechanism, with the participation of the public and through public raising awareness campaign </w:t>
            </w:r>
          </w:p>
        </w:tc>
        <w:tc>
          <w:tcPr>
            <w:tcW w:w="2379" w:type="dxa"/>
          </w:tcPr>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2020</w:t>
            </w:r>
          </w:p>
          <w:p w:rsidR="00B0755C" w:rsidRPr="00B0755C" w:rsidRDefault="00B0755C" w:rsidP="003A341F">
            <w:pPr>
              <w:spacing w:line="276" w:lineRule="auto"/>
              <w:contextualSpacing/>
              <w:jc w:val="center"/>
              <w:rPr>
                <w:rFonts w:ascii="GHEA Grapalat" w:hAnsi="GHEA Grapalat" w:cstheme="minorHAnsi"/>
                <w:sz w:val="24"/>
                <w:szCs w:val="24"/>
                <w:lang w:val="hy-AM"/>
              </w:rPr>
            </w:pPr>
            <w:r w:rsidRPr="00B0755C">
              <w:rPr>
                <w:rFonts w:ascii="GHEA Grapalat" w:hAnsi="GHEA Grapalat" w:cstheme="minorHAnsi"/>
                <w:color w:val="000000"/>
                <w:sz w:val="24"/>
                <w:szCs w:val="24"/>
              </w:rPr>
              <w:t>January</w:t>
            </w:r>
          </w:p>
        </w:tc>
        <w:tc>
          <w:tcPr>
            <w:tcW w:w="3238" w:type="dxa"/>
          </w:tcPr>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2020</w:t>
            </w:r>
          </w:p>
          <w:p w:rsidR="00B0755C" w:rsidRPr="00B0755C" w:rsidRDefault="00B0755C" w:rsidP="003A341F">
            <w:pPr>
              <w:autoSpaceDE w:val="0"/>
              <w:autoSpaceDN w:val="0"/>
              <w:adjustRightInd w:val="0"/>
              <w:spacing w:line="276" w:lineRule="auto"/>
              <w:jc w:val="center"/>
              <w:rPr>
                <w:rFonts w:ascii="GHEA Grapalat" w:hAnsi="GHEA Grapalat" w:cstheme="minorHAnsi"/>
                <w:color w:val="000000"/>
                <w:sz w:val="24"/>
                <w:szCs w:val="24"/>
              </w:rPr>
            </w:pPr>
            <w:r w:rsidRPr="00B0755C">
              <w:rPr>
                <w:rFonts w:ascii="GHEA Grapalat" w:hAnsi="GHEA Grapalat" w:cstheme="minorHAnsi"/>
                <w:color w:val="000000"/>
                <w:sz w:val="24"/>
                <w:szCs w:val="24"/>
              </w:rPr>
              <w:t>August</w:t>
            </w:r>
          </w:p>
          <w:p w:rsidR="00B0755C" w:rsidRPr="00B0755C" w:rsidRDefault="00B0755C" w:rsidP="003A341F">
            <w:pPr>
              <w:spacing w:line="276" w:lineRule="auto"/>
              <w:contextualSpacing/>
              <w:jc w:val="center"/>
              <w:rPr>
                <w:rFonts w:ascii="GHEA Grapalat" w:hAnsi="GHEA Grapalat" w:cstheme="minorHAnsi"/>
                <w:sz w:val="24"/>
                <w:szCs w:val="24"/>
                <w:lang w:val="hy-AM"/>
              </w:rPr>
            </w:pPr>
          </w:p>
        </w:tc>
      </w:tr>
    </w:tbl>
    <w:p w:rsidR="00D639D7" w:rsidRPr="00B0755C" w:rsidRDefault="00D639D7" w:rsidP="00B86ADF">
      <w:pPr>
        <w:widowControl w:val="0"/>
        <w:rPr>
          <w:rFonts w:ascii="GHEA Grapalat" w:hAnsi="GHEA Grapala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8156"/>
      </w:tblGrid>
      <w:tr w:rsidR="00B86ADF" w:rsidRPr="00B0755C" w:rsidTr="00B86ADF">
        <w:tc>
          <w:tcPr>
            <w:tcW w:w="6062" w:type="dxa"/>
          </w:tcPr>
          <w:p w:rsidR="00B86ADF" w:rsidRPr="00B0755C" w:rsidRDefault="00B86ADF" w:rsidP="00B86ADF">
            <w:pPr>
              <w:widowControl w:val="0"/>
              <w:spacing w:after="160" w:line="360" w:lineRule="auto"/>
              <w:jc w:val="center"/>
              <w:rPr>
                <w:rFonts w:ascii="GHEA Grapalat" w:hAnsi="GHEA Grapalat"/>
                <w:sz w:val="24"/>
                <w:szCs w:val="24"/>
              </w:rPr>
            </w:pPr>
          </w:p>
        </w:tc>
        <w:tc>
          <w:tcPr>
            <w:tcW w:w="8156" w:type="dxa"/>
            <w:vAlign w:val="bottom"/>
          </w:tcPr>
          <w:p w:rsidR="00B86ADF" w:rsidRPr="00B0755C" w:rsidRDefault="00B86ADF" w:rsidP="00B86ADF">
            <w:pPr>
              <w:widowControl w:val="0"/>
              <w:spacing w:after="160" w:line="360" w:lineRule="auto"/>
              <w:jc w:val="right"/>
              <w:rPr>
                <w:rFonts w:ascii="GHEA Grapalat" w:hAnsi="GHEA Grapalat"/>
                <w:sz w:val="24"/>
                <w:szCs w:val="24"/>
              </w:rPr>
            </w:pPr>
          </w:p>
        </w:tc>
      </w:tr>
    </w:tbl>
    <w:p w:rsidR="004D5774" w:rsidRPr="00133CDC" w:rsidRDefault="004D5774" w:rsidP="00B86ADF">
      <w:pPr>
        <w:widowControl w:val="0"/>
        <w:spacing w:after="160" w:line="360" w:lineRule="auto"/>
        <w:rPr>
          <w:rFonts w:ascii="GHEA Grapalat" w:hAnsi="GHEA Grapalat"/>
          <w:sz w:val="24"/>
          <w:szCs w:val="24"/>
        </w:rPr>
      </w:pPr>
    </w:p>
    <w:sectPr w:rsidR="004D5774" w:rsidRPr="00133CDC" w:rsidSect="00C91549">
      <w:pgSz w:w="16838" w:h="11906" w:orient="landscape" w:code="9"/>
      <w:pgMar w:top="630" w:right="1418" w:bottom="630" w:left="1418"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Gotham Bold">
    <w:altName w:val="Arial"/>
    <w:panose1 w:val="00000000000000000000"/>
    <w:charset w:val="00"/>
    <w:family w:val="swiss"/>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CC"/>
    <w:family w:val="swiss"/>
    <w:pitch w:val="variable"/>
    <w:sig w:usb0="000006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n AMU">
    <w:charset w:val="00"/>
    <w:family w:val="auto"/>
    <w:pitch w:val="variable"/>
    <w:sig w:usb0="A1002EAF" w:usb1="4000000A" w:usb2="00000000"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1217"/>
    <w:multiLevelType w:val="hybridMultilevel"/>
    <w:tmpl w:val="58FC3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15E6B"/>
    <w:multiLevelType w:val="hybridMultilevel"/>
    <w:tmpl w:val="EE7A877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nsid w:val="17D620C3"/>
    <w:multiLevelType w:val="hybridMultilevel"/>
    <w:tmpl w:val="1610E75C"/>
    <w:lvl w:ilvl="0" w:tplc="04190001">
      <w:start w:val="1"/>
      <w:numFmt w:val="bullet"/>
      <w:lvlText w:val=""/>
      <w:lvlJc w:val="left"/>
      <w:pPr>
        <w:ind w:left="1850" w:hanging="360"/>
      </w:pPr>
      <w:rPr>
        <w:rFonts w:ascii="Symbol" w:hAnsi="Symbol" w:hint="default"/>
      </w:rPr>
    </w:lvl>
    <w:lvl w:ilvl="1" w:tplc="04190003" w:tentative="1">
      <w:start w:val="1"/>
      <w:numFmt w:val="bullet"/>
      <w:lvlText w:val="o"/>
      <w:lvlJc w:val="left"/>
      <w:pPr>
        <w:ind w:left="2570" w:hanging="360"/>
      </w:pPr>
      <w:rPr>
        <w:rFonts w:ascii="Courier New" w:hAnsi="Courier New" w:cs="Courier New" w:hint="default"/>
      </w:rPr>
    </w:lvl>
    <w:lvl w:ilvl="2" w:tplc="04190005" w:tentative="1">
      <w:start w:val="1"/>
      <w:numFmt w:val="bullet"/>
      <w:lvlText w:val=""/>
      <w:lvlJc w:val="left"/>
      <w:pPr>
        <w:ind w:left="3290" w:hanging="360"/>
      </w:pPr>
      <w:rPr>
        <w:rFonts w:ascii="Wingdings" w:hAnsi="Wingdings" w:hint="default"/>
      </w:rPr>
    </w:lvl>
    <w:lvl w:ilvl="3" w:tplc="04190001" w:tentative="1">
      <w:start w:val="1"/>
      <w:numFmt w:val="bullet"/>
      <w:lvlText w:val=""/>
      <w:lvlJc w:val="left"/>
      <w:pPr>
        <w:ind w:left="4010" w:hanging="360"/>
      </w:pPr>
      <w:rPr>
        <w:rFonts w:ascii="Symbol" w:hAnsi="Symbol" w:hint="default"/>
      </w:rPr>
    </w:lvl>
    <w:lvl w:ilvl="4" w:tplc="04190003" w:tentative="1">
      <w:start w:val="1"/>
      <w:numFmt w:val="bullet"/>
      <w:lvlText w:val="o"/>
      <w:lvlJc w:val="left"/>
      <w:pPr>
        <w:ind w:left="4730" w:hanging="360"/>
      </w:pPr>
      <w:rPr>
        <w:rFonts w:ascii="Courier New" w:hAnsi="Courier New" w:cs="Courier New" w:hint="default"/>
      </w:rPr>
    </w:lvl>
    <w:lvl w:ilvl="5" w:tplc="04190005" w:tentative="1">
      <w:start w:val="1"/>
      <w:numFmt w:val="bullet"/>
      <w:lvlText w:val=""/>
      <w:lvlJc w:val="left"/>
      <w:pPr>
        <w:ind w:left="5450" w:hanging="360"/>
      </w:pPr>
      <w:rPr>
        <w:rFonts w:ascii="Wingdings" w:hAnsi="Wingdings" w:hint="default"/>
      </w:rPr>
    </w:lvl>
    <w:lvl w:ilvl="6" w:tplc="04190001" w:tentative="1">
      <w:start w:val="1"/>
      <w:numFmt w:val="bullet"/>
      <w:lvlText w:val=""/>
      <w:lvlJc w:val="left"/>
      <w:pPr>
        <w:ind w:left="6170" w:hanging="360"/>
      </w:pPr>
      <w:rPr>
        <w:rFonts w:ascii="Symbol" w:hAnsi="Symbol" w:hint="default"/>
      </w:rPr>
    </w:lvl>
    <w:lvl w:ilvl="7" w:tplc="04190003" w:tentative="1">
      <w:start w:val="1"/>
      <w:numFmt w:val="bullet"/>
      <w:lvlText w:val="o"/>
      <w:lvlJc w:val="left"/>
      <w:pPr>
        <w:ind w:left="6890" w:hanging="360"/>
      </w:pPr>
      <w:rPr>
        <w:rFonts w:ascii="Courier New" w:hAnsi="Courier New" w:cs="Courier New" w:hint="default"/>
      </w:rPr>
    </w:lvl>
    <w:lvl w:ilvl="8" w:tplc="04190005" w:tentative="1">
      <w:start w:val="1"/>
      <w:numFmt w:val="bullet"/>
      <w:lvlText w:val=""/>
      <w:lvlJc w:val="left"/>
      <w:pPr>
        <w:ind w:left="7610" w:hanging="360"/>
      </w:pPr>
      <w:rPr>
        <w:rFonts w:ascii="Wingdings" w:hAnsi="Wingdings" w:hint="default"/>
      </w:rPr>
    </w:lvl>
  </w:abstractNum>
  <w:abstractNum w:abstractNumId="3">
    <w:nsid w:val="1F2177A3"/>
    <w:multiLevelType w:val="hybridMultilevel"/>
    <w:tmpl w:val="18EC7E18"/>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2C626423"/>
    <w:multiLevelType w:val="hybridMultilevel"/>
    <w:tmpl w:val="2876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A746B"/>
    <w:multiLevelType w:val="hybridMultilevel"/>
    <w:tmpl w:val="076C3E3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CE3346C"/>
    <w:multiLevelType w:val="hybridMultilevel"/>
    <w:tmpl w:val="1CC40822"/>
    <w:lvl w:ilvl="0" w:tplc="4DFE7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7266F5"/>
    <w:multiLevelType w:val="hybridMultilevel"/>
    <w:tmpl w:val="6812F82E"/>
    <w:lvl w:ilvl="0" w:tplc="8CC4D99A">
      <w:numFmt w:val="bullet"/>
      <w:lvlText w:val=""/>
      <w:lvlJc w:val="left"/>
      <w:pPr>
        <w:ind w:left="1490" w:hanging="360"/>
      </w:pPr>
      <w:rPr>
        <w:rFonts w:ascii="GHEA Grapalat" w:eastAsia="Times New Roman" w:hAnsi="GHEA Grapalat" w:cs="Gotham Bold"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nsid w:val="37783C81"/>
    <w:multiLevelType w:val="hybridMultilevel"/>
    <w:tmpl w:val="7D34C6E8"/>
    <w:lvl w:ilvl="0" w:tplc="F78E95E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B6C35"/>
    <w:multiLevelType w:val="hybridMultilevel"/>
    <w:tmpl w:val="B53687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B54AA3"/>
    <w:multiLevelType w:val="multilevel"/>
    <w:tmpl w:val="978C6644"/>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434C7D10"/>
    <w:multiLevelType w:val="hybridMultilevel"/>
    <w:tmpl w:val="567C5A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79C77D4"/>
    <w:multiLevelType w:val="hybridMultilevel"/>
    <w:tmpl w:val="E4FE8826"/>
    <w:lvl w:ilvl="0" w:tplc="0809000F">
      <w:start w:val="1"/>
      <w:numFmt w:val="decimal"/>
      <w:lvlText w:val="%1."/>
      <w:lvlJc w:val="left"/>
      <w:pPr>
        <w:ind w:left="78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504A04"/>
    <w:multiLevelType w:val="hybridMultilevel"/>
    <w:tmpl w:val="A09854E2"/>
    <w:lvl w:ilvl="0" w:tplc="0419000B">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4">
    <w:nsid w:val="55BA0EE8"/>
    <w:multiLevelType w:val="hybridMultilevel"/>
    <w:tmpl w:val="1A54742C"/>
    <w:lvl w:ilvl="0" w:tplc="0419000B">
      <w:start w:val="1"/>
      <w:numFmt w:val="bullet"/>
      <w:lvlText w:val=""/>
      <w:lvlJc w:val="left"/>
      <w:pPr>
        <w:ind w:left="648" w:hanging="360"/>
      </w:pPr>
      <w:rPr>
        <w:rFonts w:ascii="Wingdings" w:hAnsi="Wingdings" w:hint="default"/>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15">
    <w:nsid w:val="56083D6A"/>
    <w:multiLevelType w:val="hybridMultilevel"/>
    <w:tmpl w:val="4C188C84"/>
    <w:lvl w:ilvl="0" w:tplc="5D3C3FE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BE02BE"/>
    <w:multiLevelType w:val="hybridMultilevel"/>
    <w:tmpl w:val="87067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5B69F4"/>
    <w:multiLevelType w:val="hybridMultilevel"/>
    <w:tmpl w:val="4234387C"/>
    <w:lvl w:ilvl="0" w:tplc="80943AA6">
      <w:start w:val="9"/>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4312BB"/>
    <w:multiLevelType w:val="hybridMultilevel"/>
    <w:tmpl w:val="A12A3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356DC0"/>
    <w:multiLevelType w:val="multilevel"/>
    <w:tmpl w:val="5E566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7C50326"/>
    <w:multiLevelType w:val="hybridMultilevel"/>
    <w:tmpl w:val="331AB760"/>
    <w:lvl w:ilvl="0" w:tplc="B5DE8CE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
  </w:num>
  <w:num w:numId="2">
    <w:abstractNumId w:val="4"/>
  </w:num>
  <w:num w:numId="3">
    <w:abstractNumId w:val="6"/>
  </w:num>
  <w:num w:numId="4">
    <w:abstractNumId w:val="15"/>
  </w:num>
  <w:num w:numId="5">
    <w:abstractNumId w:val="20"/>
  </w:num>
  <w:num w:numId="6">
    <w:abstractNumId w:val="16"/>
  </w:num>
  <w:num w:numId="7">
    <w:abstractNumId w:val="9"/>
  </w:num>
  <w:num w:numId="8">
    <w:abstractNumId w:val="0"/>
  </w:num>
  <w:num w:numId="9">
    <w:abstractNumId w:val="8"/>
  </w:num>
  <w:num w:numId="10">
    <w:abstractNumId w:val="3"/>
  </w:num>
  <w:num w:numId="11">
    <w:abstractNumId w:val="10"/>
  </w:num>
  <w:num w:numId="12">
    <w:abstractNumId w:val="17"/>
  </w:num>
  <w:num w:numId="13">
    <w:abstractNumId w:val="2"/>
  </w:num>
  <w:num w:numId="14">
    <w:abstractNumId w:val="7"/>
  </w:num>
  <w:num w:numId="15">
    <w:abstractNumId w:val="11"/>
  </w:num>
  <w:num w:numId="16">
    <w:abstractNumId w:val="14"/>
  </w:num>
  <w:num w:numId="17">
    <w:abstractNumId w:val="1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32"/>
    <w:rsid w:val="0001099C"/>
    <w:rsid w:val="00027783"/>
    <w:rsid w:val="0003748D"/>
    <w:rsid w:val="00040D34"/>
    <w:rsid w:val="00043257"/>
    <w:rsid w:val="00074B88"/>
    <w:rsid w:val="00087095"/>
    <w:rsid w:val="000949EA"/>
    <w:rsid w:val="00097C61"/>
    <w:rsid w:val="000A0E3F"/>
    <w:rsid w:val="000A3D29"/>
    <w:rsid w:val="000B211F"/>
    <w:rsid w:val="000C1C37"/>
    <w:rsid w:val="000C2ED7"/>
    <w:rsid w:val="000D455C"/>
    <w:rsid w:val="000E51D3"/>
    <w:rsid w:val="000E7F31"/>
    <w:rsid w:val="000F0FCE"/>
    <w:rsid w:val="000F1EFB"/>
    <w:rsid w:val="00103969"/>
    <w:rsid w:val="00133CDC"/>
    <w:rsid w:val="001476E5"/>
    <w:rsid w:val="00147D5A"/>
    <w:rsid w:val="001502C8"/>
    <w:rsid w:val="00153058"/>
    <w:rsid w:val="00154756"/>
    <w:rsid w:val="00157C8D"/>
    <w:rsid w:val="001809EA"/>
    <w:rsid w:val="0019700A"/>
    <w:rsid w:val="001A3427"/>
    <w:rsid w:val="001A3D6E"/>
    <w:rsid w:val="001B3E1B"/>
    <w:rsid w:val="001B5C45"/>
    <w:rsid w:val="001C5D9D"/>
    <w:rsid w:val="001D4B8A"/>
    <w:rsid w:val="001D6B9E"/>
    <w:rsid w:val="00210080"/>
    <w:rsid w:val="00212200"/>
    <w:rsid w:val="00212BC3"/>
    <w:rsid w:val="00253545"/>
    <w:rsid w:val="0025552F"/>
    <w:rsid w:val="0026116B"/>
    <w:rsid w:val="00293AD3"/>
    <w:rsid w:val="002A0F51"/>
    <w:rsid w:val="002A5851"/>
    <w:rsid w:val="002C335C"/>
    <w:rsid w:val="002C3DE4"/>
    <w:rsid w:val="00312E59"/>
    <w:rsid w:val="00313DD9"/>
    <w:rsid w:val="003214E0"/>
    <w:rsid w:val="00330C53"/>
    <w:rsid w:val="00332BE6"/>
    <w:rsid w:val="00340AAE"/>
    <w:rsid w:val="0034317F"/>
    <w:rsid w:val="003466B7"/>
    <w:rsid w:val="003561FE"/>
    <w:rsid w:val="003571A3"/>
    <w:rsid w:val="00380747"/>
    <w:rsid w:val="003821F3"/>
    <w:rsid w:val="003822FC"/>
    <w:rsid w:val="00385AA5"/>
    <w:rsid w:val="0039498C"/>
    <w:rsid w:val="003A341F"/>
    <w:rsid w:val="003B01C1"/>
    <w:rsid w:val="003B415A"/>
    <w:rsid w:val="003B6662"/>
    <w:rsid w:val="003C3680"/>
    <w:rsid w:val="003C6EB1"/>
    <w:rsid w:val="003E7DEF"/>
    <w:rsid w:val="003F3052"/>
    <w:rsid w:val="00426333"/>
    <w:rsid w:val="0043153E"/>
    <w:rsid w:val="0043710B"/>
    <w:rsid w:val="004439B6"/>
    <w:rsid w:val="00446D34"/>
    <w:rsid w:val="004767E1"/>
    <w:rsid w:val="00496514"/>
    <w:rsid w:val="004A32CF"/>
    <w:rsid w:val="004A3DFF"/>
    <w:rsid w:val="004B4EE8"/>
    <w:rsid w:val="004B5D49"/>
    <w:rsid w:val="004C6EAD"/>
    <w:rsid w:val="004C7AC5"/>
    <w:rsid w:val="004C7BF5"/>
    <w:rsid w:val="004D5774"/>
    <w:rsid w:val="004F3307"/>
    <w:rsid w:val="00512D94"/>
    <w:rsid w:val="00520B52"/>
    <w:rsid w:val="0053085E"/>
    <w:rsid w:val="00537FDD"/>
    <w:rsid w:val="00554D0A"/>
    <w:rsid w:val="00570A9D"/>
    <w:rsid w:val="00581013"/>
    <w:rsid w:val="00591EA1"/>
    <w:rsid w:val="00593EFA"/>
    <w:rsid w:val="005952A2"/>
    <w:rsid w:val="005A391B"/>
    <w:rsid w:val="005C2346"/>
    <w:rsid w:val="005C3CBA"/>
    <w:rsid w:val="005C681C"/>
    <w:rsid w:val="006068E1"/>
    <w:rsid w:val="00617429"/>
    <w:rsid w:val="006232A9"/>
    <w:rsid w:val="00637CC5"/>
    <w:rsid w:val="00640228"/>
    <w:rsid w:val="00640A2B"/>
    <w:rsid w:val="006474ED"/>
    <w:rsid w:val="00652024"/>
    <w:rsid w:val="0066050B"/>
    <w:rsid w:val="0066185E"/>
    <w:rsid w:val="00670ACE"/>
    <w:rsid w:val="00697992"/>
    <w:rsid w:val="006A19C5"/>
    <w:rsid w:val="006A44DE"/>
    <w:rsid w:val="006A7F3A"/>
    <w:rsid w:val="006B360E"/>
    <w:rsid w:val="006E2647"/>
    <w:rsid w:val="006E31FE"/>
    <w:rsid w:val="006E42FA"/>
    <w:rsid w:val="006F018C"/>
    <w:rsid w:val="0070518F"/>
    <w:rsid w:val="00712046"/>
    <w:rsid w:val="00721218"/>
    <w:rsid w:val="0072356F"/>
    <w:rsid w:val="00726C41"/>
    <w:rsid w:val="007306CD"/>
    <w:rsid w:val="00743382"/>
    <w:rsid w:val="00766462"/>
    <w:rsid w:val="00766EFD"/>
    <w:rsid w:val="00770A04"/>
    <w:rsid w:val="00774C9D"/>
    <w:rsid w:val="00775E09"/>
    <w:rsid w:val="00781586"/>
    <w:rsid w:val="00790F13"/>
    <w:rsid w:val="00795146"/>
    <w:rsid w:val="00795EB2"/>
    <w:rsid w:val="007978DF"/>
    <w:rsid w:val="007A1C5C"/>
    <w:rsid w:val="007D4638"/>
    <w:rsid w:val="00820B17"/>
    <w:rsid w:val="00824BD0"/>
    <w:rsid w:val="008309B4"/>
    <w:rsid w:val="00841624"/>
    <w:rsid w:val="00843E2F"/>
    <w:rsid w:val="0085409E"/>
    <w:rsid w:val="00860B48"/>
    <w:rsid w:val="008754E9"/>
    <w:rsid w:val="00881BE3"/>
    <w:rsid w:val="00884D0C"/>
    <w:rsid w:val="00891048"/>
    <w:rsid w:val="008A03D8"/>
    <w:rsid w:val="008A5017"/>
    <w:rsid w:val="008A78F1"/>
    <w:rsid w:val="008A7BD2"/>
    <w:rsid w:val="008B212D"/>
    <w:rsid w:val="008B31EA"/>
    <w:rsid w:val="008B4DB4"/>
    <w:rsid w:val="008C0DB2"/>
    <w:rsid w:val="008C1A6B"/>
    <w:rsid w:val="008C3564"/>
    <w:rsid w:val="008D5C4F"/>
    <w:rsid w:val="008F6FF6"/>
    <w:rsid w:val="00917642"/>
    <w:rsid w:val="009251B3"/>
    <w:rsid w:val="0093349F"/>
    <w:rsid w:val="00943D4B"/>
    <w:rsid w:val="009449DB"/>
    <w:rsid w:val="00967B58"/>
    <w:rsid w:val="0098523B"/>
    <w:rsid w:val="00993B31"/>
    <w:rsid w:val="009948B0"/>
    <w:rsid w:val="00994CAE"/>
    <w:rsid w:val="009B259E"/>
    <w:rsid w:val="009C498E"/>
    <w:rsid w:val="009D18CE"/>
    <w:rsid w:val="009E2F1F"/>
    <w:rsid w:val="009E4BA7"/>
    <w:rsid w:val="009F20A5"/>
    <w:rsid w:val="00A1386C"/>
    <w:rsid w:val="00A21107"/>
    <w:rsid w:val="00A34723"/>
    <w:rsid w:val="00A426C6"/>
    <w:rsid w:val="00A6073E"/>
    <w:rsid w:val="00A748C4"/>
    <w:rsid w:val="00A75220"/>
    <w:rsid w:val="00A87D3B"/>
    <w:rsid w:val="00A92123"/>
    <w:rsid w:val="00A9475C"/>
    <w:rsid w:val="00A9757B"/>
    <w:rsid w:val="00AC4C02"/>
    <w:rsid w:val="00AD32F0"/>
    <w:rsid w:val="00B0028B"/>
    <w:rsid w:val="00B0755C"/>
    <w:rsid w:val="00B100DA"/>
    <w:rsid w:val="00B12C55"/>
    <w:rsid w:val="00B242EF"/>
    <w:rsid w:val="00B378FD"/>
    <w:rsid w:val="00B464A0"/>
    <w:rsid w:val="00B47242"/>
    <w:rsid w:val="00B71598"/>
    <w:rsid w:val="00B86ADF"/>
    <w:rsid w:val="00BB0097"/>
    <w:rsid w:val="00BC041E"/>
    <w:rsid w:val="00BC05FA"/>
    <w:rsid w:val="00BD2856"/>
    <w:rsid w:val="00BE3456"/>
    <w:rsid w:val="00BF776B"/>
    <w:rsid w:val="00C052DB"/>
    <w:rsid w:val="00C1032A"/>
    <w:rsid w:val="00C121C4"/>
    <w:rsid w:val="00C1707A"/>
    <w:rsid w:val="00C40DD0"/>
    <w:rsid w:val="00C53D95"/>
    <w:rsid w:val="00C555D4"/>
    <w:rsid w:val="00C56EA0"/>
    <w:rsid w:val="00C67988"/>
    <w:rsid w:val="00C75961"/>
    <w:rsid w:val="00C8031C"/>
    <w:rsid w:val="00C83A2C"/>
    <w:rsid w:val="00C87E84"/>
    <w:rsid w:val="00C91549"/>
    <w:rsid w:val="00C95847"/>
    <w:rsid w:val="00CB62F2"/>
    <w:rsid w:val="00CB639E"/>
    <w:rsid w:val="00CB6421"/>
    <w:rsid w:val="00CC6FE1"/>
    <w:rsid w:val="00CD0979"/>
    <w:rsid w:val="00CD2ABF"/>
    <w:rsid w:val="00CD318C"/>
    <w:rsid w:val="00CE0311"/>
    <w:rsid w:val="00CE6B2C"/>
    <w:rsid w:val="00D205AA"/>
    <w:rsid w:val="00D212F4"/>
    <w:rsid w:val="00D229E7"/>
    <w:rsid w:val="00D23166"/>
    <w:rsid w:val="00D26BF5"/>
    <w:rsid w:val="00D30758"/>
    <w:rsid w:val="00D57D25"/>
    <w:rsid w:val="00D639D7"/>
    <w:rsid w:val="00D6621C"/>
    <w:rsid w:val="00D73B08"/>
    <w:rsid w:val="00D76CB7"/>
    <w:rsid w:val="00D856D8"/>
    <w:rsid w:val="00D9088F"/>
    <w:rsid w:val="00DC133F"/>
    <w:rsid w:val="00DD4032"/>
    <w:rsid w:val="00DE1266"/>
    <w:rsid w:val="00DF0405"/>
    <w:rsid w:val="00E01A3E"/>
    <w:rsid w:val="00E12AB0"/>
    <w:rsid w:val="00E20002"/>
    <w:rsid w:val="00E5087F"/>
    <w:rsid w:val="00E63132"/>
    <w:rsid w:val="00E63F0B"/>
    <w:rsid w:val="00E7545C"/>
    <w:rsid w:val="00E76AAD"/>
    <w:rsid w:val="00E82F74"/>
    <w:rsid w:val="00E85EA2"/>
    <w:rsid w:val="00EA7246"/>
    <w:rsid w:val="00EB5EFA"/>
    <w:rsid w:val="00EC0157"/>
    <w:rsid w:val="00ED7E28"/>
    <w:rsid w:val="00EE16E3"/>
    <w:rsid w:val="00EE21B4"/>
    <w:rsid w:val="00EE3F5F"/>
    <w:rsid w:val="00EE4C91"/>
    <w:rsid w:val="00EF33C0"/>
    <w:rsid w:val="00F10A04"/>
    <w:rsid w:val="00F120CB"/>
    <w:rsid w:val="00F35151"/>
    <w:rsid w:val="00F41F0A"/>
    <w:rsid w:val="00F42427"/>
    <w:rsid w:val="00F60A38"/>
    <w:rsid w:val="00F7622C"/>
    <w:rsid w:val="00F83606"/>
    <w:rsid w:val="00F94C18"/>
    <w:rsid w:val="00F95869"/>
    <w:rsid w:val="00FD19C6"/>
    <w:rsid w:val="00FE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32"/>
    <w:pPr>
      <w:spacing w:after="0" w:line="240" w:lineRule="auto"/>
    </w:pPr>
    <w:rPr>
      <w:rFonts w:ascii="Arial Armenian" w:eastAsia="Times New Roman" w:hAnsi="Arial Armenian" w:cs="Times New Roman"/>
      <w:sz w:val="20"/>
      <w:szCs w:val="20"/>
    </w:rPr>
  </w:style>
  <w:style w:type="paragraph" w:styleId="Heading1">
    <w:name w:val="heading 1"/>
    <w:basedOn w:val="Normal"/>
    <w:next w:val="Normal"/>
    <w:link w:val="Heading1Char"/>
    <w:uiPriority w:val="9"/>
    <w:qFormat/>
    <w:rsid w:val="008754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B100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3132"/>
    <w:rPr>
      <w:color w:val="0563C1"/>
      <w:u w:val="single"/>
    </w:rPr>
  </w:style>
  <w:style w:type="paragraph" w:styleId="ListParagraph">
    <w:name w:val="List Paragraph"/>
    <w:basedOn w:val="Normal"/>
    <w:link w:val="ListParagraphChar"/>
    <w:qFormat/>
    <w:rsid w:val="00E63132"/>
    <w:pPr>
      <w:spacing w:after="160" w:line="259" w:lineRule="auto"/>
      <w:ind w:left="720"/>
      <w:contextualSpacing/>
    </w:pPr>
    <w:rPr>
      <w:rFonts w:ascii="Calibri" w:hAnsi="Calibri"/>
    </w:rPr>
  </w:style>
  <w:style w:type="character" w:customStyle="1" w:styleId="ListParagraphChar">
    <w:name w:val="List Paragraph Char"/>
    <w:link w:val="ListParagraph"/>
    <w:locked/>
    <w:rsid w:val="00E63132"/>
    <w:rPr>
      <w:rFonts w:ascii="Calibri" w:eastAsia="Times New Roman" w:hAnsi="Calibri" w:cs="Times New Roman"/>
      <w:sz w:val="20"/>
      <w:szCs w:val="20"/>
    </w:rPr>
  </w:style>
  <w:style w:type="paragraph" w:customStyle="1" w:styleId="Default">
    <w:name w:val="Default"/>
    <w:rsid w:val="00E63132"/>
    <w:pPr>
      <w:autoSpaceDE w:val="0"/>
      <w:autoSpaceDN w:val="0"/>
      <w:adjustRightInd w:val="0"/>
      <w:spacing w:after="0" w:line="240" w:lineRule="auto"/>
    </w:pPr>
    <w:rPr>
      <w:rFonts w:ascii="Gotham Bold" w:eastAsia="Times New Roman" w:hAnsi="Gotham Bold" w:cs="Gotham Bold"/>
      <w:color w:val="000000"/>
      <w:sz w:val="24"/>
      <w:szCs w:val="24"/>
    </w:rPr>
  </w:style>
  <w:style w:type="paragraph" w:styleId="NormalWeb">
    <w:name w:val="Normal (Web)"/>
    <w:basedOn w:val="Normal"/>
    <w:uiPriority w:val="99"/>
    <w:unhideWhenUsed/>
    <w:rsid w:val="00E63132"/>
    <w:pPr>
      <w:spacing w:before="100" w:beforeAutospacing="1" w:after="100" w:afterAutospacing="1"/>
    </w:pPr>
    <w:rPr>
      <w:rFonts w:ascii="Times New Roman" w:hAnsi="Times New Roman"/>
      <w:sz w:val="24"/>
      <w:szCs w:val="24"/>
    </w:rPr>
  </w:style>
  <w:style w:type="paragraph" w:customStyle="1" w:styleId="vhc">
    <w:name w:val="vhc"/>
    <w:basedOn w:val="Normal"/>
    <w:rsid w:val="00E63132"/>
    <w:pPr>
      <w:spacing w:before="100" w:beforeAutospacing="1" w:after="100" w:afterAutospacing="1"/>
    </w:pPr>
    <w:rPr>
      <w:rFonts w:ascii="Times New Roman" w:hAnsi="Times New Roman"/>
      <w:sz w:val="24"/>
      <w:szCs w:val="24"/>
    </w:rPr>
  </w:style>
  <w:style w:type="paragraph" w:customStyle="1" w:styleId="Normal1">
    <w:name w:val="Normal1"/>
    <w:rsid w:val="00E63132"/>
    <w:pPr>
      <w:spacing w:after="0" w:line="240" w:lineRule="auto"/>
    </w:pPr>
    <w:rPr>
      <w:rFonts w:ascii="Arial Armenian" w:eastAsia="Arial Armenian" w:hAnsi="Arial Armenian" w:cs="Arial Armenian"/>
      <w:sz w:val="20"/>
      <w:szCs w:val="20"/>
    </w:rPr>
  </w:style>
  <w:style w:type="paragraph" w:styleId="NoSpacing">
    <w:name w:val="No Spacing"/>
    <w:uiPriority w:val="1"/>
    <w:qFormat/>
    <w:rsid w:val="00E63132"/>
    <w:pPr>
      <w:spacing w:after="0" w:line="240" w:lineRule="auto"/>
    </w:pPr>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F41F0A"/>
    <w:rPr>
      <w:color w:val="800080" w:themeColor="followedHyperlink"/>
      <w:u w:val="single"/>
    </w:rPr>
  </w:style>
  <w:style w:type="paragraph" w:styleId="BalloonText">
    <w:name w:val="Balloon Text"/>
    <w:basedOn w:val="Normal"/>
    <w:link w:val="BalloonTextChar"/>
    <w:uiPriority w:val="99"/>
    <w:semiHidden/>
    <w:unhideWhenUsed/>
    <w:rsid w:val="001A3D6E"/>
    <w:rPr>
      <w:rFonts w:ascii="Tahoma" w:hAnsi="Tahoma" w:cs="Tahoma"/>
      <w:sz w:val="16"/>
      <w:szCs w:val="16"/>
    </w:rPr>
  </w:style>
  <w:style w:type="character" w:customStyle="1" w:styleId="BalloonTextChar">
    <w:name w:val="Balloon Text Char"/>
    <w:basedOn w:val="DefaultParagraphFont"/>
    <w:link w:val="BalloonText"/>
    <w:uiPriority w:val="99"/>
    <w:semiHidden/>
    <w:rsid w:val="001A3D6E"/>
    <w:rPr>
      <w:rFonts w:ascii="Tahoma" w:eastAsia="Times New Roman" w:hAnsi="Tahoma" w:cs="Tahoma"/>
      <w:sz w:val="16"/>
      <w:szCs w:val="16"/>
    </w:rPr>
  </w:style>
  <w:style w:type="character" w:styleId="Strong">
    <w:name w:val="Strong"/>
    <w:basedOn w:val="DefaultParagraphFont"/>
    <w:uiPriority w:val="22"/>
    <w:qFormat/>
    <w:rsid w:val="008B31EA"/>
    <w:rPr>
      <w:b/>
      <w:bCs/>
    </w:rPr>
  </w:style>
  <w:style w:type="table" w:styleId="TableGrid">
    <w:name w:val="Table Grid"/>
    <w:basedOn w:val="TableNormal"/>
    <w:uiPriority w:val="59"/>
    <w:rsid w:val="00133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B0755C"/>
    <w:rPr>
      <w:lang w:val="en-US" w:eastAsia="ru-RU" w:bidi="ar-SA"/>
    </w:rPr>
  </w:style>
  <w:style w:type="character" w:customStyle="1" w:styleId="CommentTextChar">
    <w:name w:val="Comment Text Char"/>
    <w:basedOn w:val="DefaultParagraphFont"/>
    <w:link w:val="CommentText"/>
    <w:uiPriority w:val="99"/>
    <w:rsid w:val="00B0755C"/>
    <w:rPr>
      <w:rFonts w:ascii="Arial Armenian" w:eastAsia="Times New Roman" w:hAnsi="Arial Armenian" w:cs="Times New Roman"/>
      <w:sz w:val="20"/>
      <w:szCs w:val="20"/>
      <w:lang w:val="en-US" w:eastAsia="ru-RU" w:bidi="ar-SA"/>
    </w:rPr>
  </w:style>
  <w:style w:type="character" w:styleId="Emphasis">
    <w:name w:val="Emphasis"/>
    <w:basedOn w:val="DefaultParagraphFont"/>
    <w:uiPriority w:val="20"/>
    <w:qFormat/>
    <w:rsid w:val="00B0755C"/>
    <w:rPr>
      <w:i/>
      <w:iCs/>
    </w:rPr>
  </w:style>
  <w:style w:type="paragraph" w:customStyle="1" w:styleId="m-3796310137912310246m-8255099203787126494m4299778711734425265m7255775725623677417m4759614808513772706msolistparagraph">
    <w:name w:val="m-3796310137912310246m-8255099203787126494m4299778711734425265m7255775725623677417m4759614808513772706msolistparagraph"/>
    <w:basedOn w:val="Normal"/>
    <w:rsid w:val="00B0755C"/>
    <w:pPr>
      <w:spacing w:before="100" w:beforeAutospacing="1" w:after="100" w:afterAutospacing="1"/>
    </w:pPr>
    <w:rPr>
      <w:rFonts w:ascii="Times New Roman" w:hAnsi="Times New Roman"/>
      <w:sz w:val="24"/>
      <w:szCs w:val="24"/>
      <w:lang w:eastAsia="en-US" w:bidi="ar-SA"/>
    </w:rPr>
  </w:style>
  <w:style w:type="paragraph" w:customStyle="1" w:styleId="Pa4">
    <w:name w:val="Pa4"/>
    <w:basedOn w:val="Default"/>
    <w:next w:val="Default"/>
    <w:uiPriority w:val="99"/>
    <w:rsid w:val="001B3E1B"/>
    <w:pPr>
      <w:spacing w:line="201" w:lineRule="atLeast"/>
    </w:pPr>
    <w:rPr>
      <w:rFonts w:eastAsia="Calibri" w:cs="Times New Roman"/>
      <w:color w:val="auto"/>
    </w:rPr>
  </w:style>
  <w:style w:type="character" w:customStyle="1" w:styleId="Heading1Char">
    <w:name w:val="Heading 1 Char"/>
    <w:basedOn w:val="DefaultParagraphFont"/>
    <w:link w:val="Heading1"/>
    <w:uiPriority w:val="9"/>
    <w:rsid w:val="008754E9"/>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B100DA"/>
    <w:rPr>
      <w:rFonts w:asciiTheme="majorHAnsi" w:eastAsiaTheme="majorEastAsia" w:hAnsiTheme="majorHAnsi" w:cstheme="majorBidi"/>
      <w:color w:val="243F60" w:themeColor="accent1" w:themeShade="7F"/>
      <w:sz w:val="20"/>
      <w:szCs w:val="20"/>
    </w:rPr>
  </w:style>
  <w:style w:type="paragraph" w:styleId="HTMLPreformatted">
    <w:name w:val="HTML Preformatted"/>
    <w:basedOn w:val="Normal"/>
    <w:link w:val="HTMLPreformattedChar"/>
    <w:uiPriority w:val="99"/>
    <w:semiHidden/>
    <w:unhideWhenUsed/>
    <w:rsid w:val="00790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bidi="ar-SA"/>
    </w:rPr>
  </w:style>
  <w:style w:type="character" w:customStyle="1" w:styleId="HTMLPreformattedChar">
    <w:name w:val="HTML Preformatted Char"/>
    <w:basedOn w:val="DefaultParagraphFont"/>
    <w:link w:val="HTMLPreformatted"/>
    <w:uiPriority w:val="99"/>
    <w:semiHidden/>
    <w:rsid w:val="00790F13"/>
    <w:rPr>
      <w:rFonts w:ascii="Courier New" w:eastAsia="Times New Roman" w:hAnsi="Courier New" w:cs="Courier New"/>
      <w:sz w:val="20"/>
      <w:szCs w:val="20"/>
      <w:lang w:val="en-US" w:eastAsia="en-US" w:bidi="ar-SA"/>
    </w:rPr>
  </w:style>
  <w:style w:type="paragraph" w:customStyle="1" w:styleId="mechtex">
    <w:name w:val="mechtex"/>
    <w:basedOn w:val="Normal"/>
    <w:link w:val="mechtexChar"/>
    <w:rsid w:val="00C91549"/>
    <w:pPr>
      <w:jc w:val="center"/>
    </w:pPr>
    <w:rPr>
      <w:sz w:val="22"/>
      <w:lang w:eastAsia="ru-RU" w:bidi="ar-SA"/>
    </w:rPr>
  </w:style>
  <w:style w:type="character" w:customStyle="1" w:styleId="mechtexChar">
    <w:name w:val="mechtex Char"/>
    <w:link w:val="mechtex"/>
    <w:rsid w:val="00C91549"/>
    <w:rPr>
      <w:rFonts w:ascii="Arial Armenian" w:eastAsia="Times New Roman" w:hAnsi="Arial Armenian" w:cs="Times New Roman"/>
      <w:szCs w:val="2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32"/>
    <w:pPr>
      <w:spacing w:after="0" w:line="240" w:lineRule="auto"/>
    </w:pPr>
    <w:rPr>
      <w:rFonts w:ascii="Arial Armenian" w:eastAsia="Times New Roman" w:hAnsi="Arial Armenian" w:cs="Times New Roman"/>
      <w:sz w:val="20"/>
      <w:szCs w:val="20"/>
    </w:rPr>
  </w:style>
  <w:style w:type="paragraph" w:styleId="Heading1">
    <w:name w:val="heading 1"/>
    <w:basedOn w:val="Normal"/>
    <w:next w:val="Normal"/>
    <w:link w:val="Heading1Char"/>
    <w:uiPriority w:val="9"/>
    <w:qFormat/>
    <w:rsid w:val="008754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B100D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3132"/>
    <w:rPr>
      <w:color w:val="0563C1"/>
      <w:u w:val="single"/>
    </w:rPr>
  </w:style>
  <w:style w:type="paragraph" w:styleId="ListParagraph">
    <w:name w:val="List Paragraph"/>
    <w:basedOn w:val="Normal"/>
    <w:link w:val="ListParagraphChar"/>
    <w:qFormat/>
    <w:rsid w:val="00E63132"/>
    <w:pPr>
      <w:spacing w:after="160" w:line="259" w:lineRule="auto"/>
      <w:ind w:left="720"/>
      <w:contextualSpacing/>
    </w:pPr>
    <w:rPr>
      <w:rFonts w:ascii="Calibri" w:hAnsi="Calibri"/>
    </w:rPr>
  </w:style>
  <w:style w:type="character" w:customStyle="1" w:styleId="ListParagraphChar">
    <w:name w:val="List Paragraph Char"/>
    <w:link w:val="ListParagraph"/>
    <w:locked/>
    <w:rsid w:val="00E63132"/>
    <w:rPr>
      <w:rFonts w:ascii="Calibri" w:eastAsia="Times New Roman" w:hAnsi="Calibri" w:cs="Times New Roman"/>
      <w:sz w:val="20"/>
      <w:szCs w:val="20"/>
    </w:rPr>
  </w:style>
  <w:style w:type="paragraph" w:customStyle="1" w:styleId="Default">
    <w:name w:val="Default"/>
    <w:rsid w:val="00E63132"/>
    <w:pPr>
      <w:autoSpaceDE w:val="0"/>
      <w:autoSpaceDN w:val="0"/>
      <w:adjustRightInd w:val="0"/>
      <w:spacing w:after="0" w:line="240" w:lineRule="auto"/>
    </w:pPr>
    <w:rPr>
      <w:rFonts w:ascii="Gotham Bold" w:eastAsia="Times New Roman" w:hAnsi="Gotham Bold" w:cs="Gotham Bold"/>
      <w:color w:val="000000"/>
      <w:sz w:val="24"/>
      <w:szCs w:val="24"/>
    </w:rPr>
  </w:style>
  <w:style w:type="paragraph" w:styleId="NormalWeb">
    <w:name w:val="Normal (Web)"/>
    <w:basedOn w:val="Normal"/>
    <w:uiPriority w:val="99"/>
    <w:unhideWhenUsed/>
    <w:rsid w:val="00E63132"/>
    <w:pPr>
      <w:spacing w:before="100" w:beforeAutospacing="1" w:after="100" w:afterAutospacing="1"/>
    </w:pPr>
    <w:rPr>
      <w:rFonts w:ascii="Times New Roman" w:hAnsi="Times New Roman"/>
      <w:sz w:val="24"/>
      <w:szCs w:val="24"/>
    </w:rPr>
  </w:style>
  <w:style w:type="paragraph" w:customStyle="1" w:styleId="vhc">
    <w:name w:val="vhc"/>
    <w:basedOn w:val="Normal"/>
    <w:rsid w:val="00E63132"/>
    <w:pPr>
      <w:spacing w:before="100" w:beforeAutospacing="1" w:after="100" w:afterAutospacing="1"/>
    </w:pPr>
    <w:rPr>
      <w:rFonts w:ascii="Times New Roman" w:hAnsi="Times New Roman"/>
      <w:sz w:val="24"/>
      <w:szCs w:val="24"/>
    </w:rPr>
  </w:style>
  <w:style w:type="paragraph" w:customStyle="1" w:styleId="Normal1">
    <w:name w:val="Normal1"/>
    <w:rsid w:val="00E63132"/>
    <w:pPr>
      <w:spacing w:after="0" w:line="240" w:lineRule="auto"/>
    </w:pPr>
    <w:rPr>
      <w:rFonts w:ascii="Arial Armenian" w:eastAsia="Arial Armenian" w:hAnsi="Arial Armenian" w:cs="Arial Armenian"/>
      <w:sz w:val="20"/>
      <w:szCs w:val="20"/>
    </w:rPr>
  </w:style>
  <w:style w:type="paragraph" w:styleId="NoSpacing">
    <w:name w:val="No Spacing"/>
    <w:uiPriority w:val="1"/>
    <w:qFormat/>
    <w:rsid w:val="00E63132"/>
    <w:pPr>
      <w:spacing w:after="0" w:line="240" w:lineRule="auto"/>
    </w:pPr>
    <w:rPr>
      <w:rFonts w:ascii="Calibri" w:eastAsia="Calibri" w:hAnsi="Calibri" w:cs="Times New Roman"/>
      <w:sz w:val="20"/>
      <w:szCs w:val="20"/>
    </w:rPr>
  </w:style>
  <w:style w:type="character" w:styleId="FollowedHyperlink">
    <w:name w:val="FollowedHyperlink"/>
    <w:basedOn w:val="DefaultParagraphFont"/>
    <w:uiPriority w:val="99"/>
    <w:semiHidden/>
    <w:unhideWhenUsed/>
    <w:rsid w:val="00F41F0A"/>
    <w:rPr>
      <w:color w:val="800080" w:themeColor="followedHyperlink"/>
      <w:u w:val="single"/>
    </w:rPr>
  </w:style>
  <w:style w:type="paragraph" w:styleId="BalloonText">
    <w:name w:val="Balloon Text"/>
    <w:basedOn w:val="Normal"/>
    <w:link w:val="BalloonTextChar"/>
    <w:uiPriority w:val="99"/>
    <w:semiHidden/>
    <w:unhideWhenUsed/>
    <w:rsid w:val="001A3D6E"/>
    <w:rPr>
      <w:rFonts w:ascii="Tahoma" w:hAnsi="Tahoma" w:cs="Tahoma"/>
      <w:sz w:val="16"/>
      <w:szCs w:val="16"/>
    </w:rPr>
  </w:style>
  <w:style w:type="character" w:customStyle="1" w:styleId="BalloonTextChar">
    <w:name w:val="Balloon Text Char"/>
    <w:basedOn w:val="DefaultParagraphFont"/>
    <w:link w:val="BalloonText"/>
    <w:uiPriority w:val="99"/>
    <w:semiHidden/>
    <w:rsid w:val="001A3D6E"/>
    <w:rPr>
      <w:rFonts w:ascii="Tahoma" w:eastAsia="Times New Roman" w:hAnsi="Tahoma" w:cs="Tahoma"/>
      <w:sz w:val="16"/>
      <w:szCs w:val="16"/>
    </w:rPr>
  </w:style>
  <w:style w:type="character" w:styleId="Strong">
    <w:name w:val="Strong"/>
    <w:basedOn w:val="DefaultParagraphFont"/>
    <w:uiPriority w:val="22"/>
    <w:qFormat/>
    <w:rsid w:val="008B31EA"/>
    <w:rPr>
      <w:b/>
      <w:bCs/>
    </w:rPr>
  </w:style>
  <w:style w:type="table" w:styleId="TableGrid">
    <w:name w:val="Table Grid"/>
    <w:basedOn w:val="TableNormal"/>
    <w:uiPriority w:val="59"/>
    <w:rsid w:val="00133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B0755C"/>
    <w:rPr>
      <w:lang w:val="en-US" w:eastAsia="ru-RU" w:bidi="ar-SA"/>
    </w:rPr>
  </w:style>
  <w:style w:type="character" w:customStyle="1" w:styleId="CommentTextChar">
    <w:name w:val="Comment Text Char"/>
    <w:basedOn w:val="DefaultParagraphFont"/>
    <w:link w:val="CommentText"/>
    <w:uiPriority w:val="99"/>
    <w:rsid w:val="00B0755C"/>
    <w:rPr>
      <w:rFonts w:ascii="Arial Armenian" w:eastAsia="Times New Roman" w:hAnsi="Arial Armenian" w:cs="Times New Roman"/>
      <w:sz w:val="20"/>
      <w:szCs w:val="20"/>
      <w:lang w:val="en-US" w:eastAsia="ru-RU" w:bidi="ar-SA"/>
    </w:rPr>
  </w:style>
  <w:style w:type="character" w:styleId="Emphasis">
    <w:name w:val="Emphasis"/>
    <w:basedOn w:val="DefaultParagraphFont"/>
    <w:uiPriority w:val="20"/>
    <w:qFormat/>
    <w:rsid w:val="00B0755C"/>
    <w:rPr>
      <w:i/>
      <w:iCs/>
    </w:rPr>
  </w:style>
  <w:style w:type="paragraph" w:customStyle="1" w:styleId="m-3796310137912310246m-8255099203787126494m4299778711734425265m7255775725623677417m4759614808513772706msolistparagraph">
    <w:name w:val="m-3796310137912310246m-8255099203787126494m4299778711734425265m7255775725623677417m4759614808513772706msolistparagraph"/>
    <w:basedOn w:val="Normal"/>
    <w:rsid w:val="00B0755C"/>
    <w:pPr>
      <w:spacing w:before="100" w:beforeAutospacing="1" w:after="100" w:afterAutospacing="1"/>
    </w:pPr>
    <w:rPr>
      <w:rFonts w:ascii="Times New Roman" w:hAnsi="Times New Roman"/>
      <w:sz w:val="24"/>
      <w:szCs w:val="24"/>
      <w:lang w:eastAsia="en-US" w:bidi="ar-SA"/>
    </w:rPr>
  </w:style>
  <w:style w:type="paragraph" w:customStyle="1" w:styleId="Pa4">
    <w:name w:val="Pa4"/>
    <w:basedOn w:val="Default"/>
    <w:next w:val="Default"/>
    <w:uiPriority w:val="99"/>
    <w:rsid w:val="001B3E1B"/>
    <w:pPr>
      <w:spacing w:line="201" w:lineRule="atLeast"/>
    </w:pPr>
    <w:rPr>
      <w:rFonts w:eastAsia="Calibri" w:cs="Times New Roman"/>
      <w:color w:val="auto"/>
    </w:rPr>
  </w:style>
  <w:style w:type="character" w:customStyle="1" w:styleId="Heading1Char">
    <w:name w:val="Heading 1 Char"/>
    <w:basedOn w:val="DefaultParagraphFont"/>
    <w:link w:val="Heading1"/>
    <w:uiPriority w:val="9"/>
    <w:rsid w:val="008754E9"/>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B100DA"/>
    <w:rPr>
      <w:rFonts w:asciiTheme="majorHAnsi" w:eastAsiaTheme="majorEastAsia" w:hAnsiTheme="majorHAnsi" w:cstheme="majorBidi"/>
      <w:color w:val="243F60" w:themeColor="accent1" w:themeShade="7F"/>
      <w:sz w:val="20"/>
      <w:szCs w:val="20"/>
    </w:rPr>
  </w:style>
  <w:style w:type="paragraph" w:styleId="HTMLPreformatted">
    <w:name w:val="HTML Preformatted"/>
    <w:basedOn w:val="Normal"/>
    <w:link w:val="HTMLPreformattedChar"/>
    <w:uiPriority w:val="99"/>
    <w:semiHidden/>
    <w:unhideWhenUsed/>
    <w:rsid w:val="00790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bidi="ar-SA"/>
    </w:rPr>
  </w:style>
  <w:style w:type="character" w:customStyle="1" w:styleId="HTMLPreformattedChar">
    <w:name w:val="HTML Preformatted Char"/>
    <w:basedOn w:val="DefaultParagraphFont"/>
    <w:link w:val="HTMLPreformatted"/>
    <w:uiPriority w:val="99"/>
    <w:semiHidden/>
    <w:rsid w:val="00790F13"/>
    <w:rPr>
      <w:rFonts w:ascii="Courier New" w:eastAsia="Times New Roman" w:hAnsi="Courier New" w:cs="Courier New"/>
      <w:sz w:val="20"/>
      <w:szCs w:val="20"/>
      <w:lang w:val="en-US" w:eastAsia="en-US" w:bidi="ar-SA"/>
    </w:rPr>
  </w:style>
  <w:style w:type="paragraph" w:customStyle="1" w:styleId="mechtex">
    <w:name w:val="mechtex"/>
    <w:basedOn w:val="Normal"/>
    <w:link w:val="mechtexChar"/>
    <w:rsid w:val="00C91549"/>
    <w:pPr>
      <w:jc w:val="center"/>
    </w:pPr>
    <w:rPr>
      <w:sz w:val="22"/>
      <w:lang w:eastAsia="ru-RU" w:bidi="ar-SA"/>
    </w:rPr>
  </w:style>
  <w:style w:type="character" w:customStyle="1" w:styleId="mechtexChar">
    <w:name w:val="mechtex Char"/>
    <w:link w:val="mechtex"/>
    <w:rsid w:val="00C91549"/>
    <w:rPr>
      <w:rFonts w:ascii="Arial Armenian" w:eastAsia="Times New Roman" w:hAnsi="Arial Armenian" w:cs="Times New Roman"/>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3273">
      <w:bodyDiv w:val="1"/>
      <w:marLeft w:val="0"/>
      <w:marRight w:val="0"/>
      <w:marTop w:val="0"/>
      <w:marBottom w:val="0"/>
      <w:divBdr>
        <w:top w:val="none" w:sz="0" w:space="0" w:color="auto"/>
        <w:left w:val="none" w:sz="0" w:space="0" w:color="auto"/>
        <w:bottom w:val="none" w:sz="0" w:space="0" w:color="auto"/>
        <w:right w:val="none" w:sz="0" w:space="0" w:color="auto"/>
      </w:divBdr>
    </w:div>
    <w:div w:id="55469994">
      <w:bodyDiv w:val="1"/>
      <w:marLeft w:val="0"/>
      <w:marRight w:val="0"/>
      <w:marTop w:val="0"/>
      <w:marBottom w:val="0"/>
      <w:divBdr>
        <w:top w:val="none" w:sz="0" w:space="0" w:color="auto"/>
        <w:left w:val="none" w:sz="0" w:space="0" w:color="auto"/>
        <w:bottom w:val="none" w:sz="0" w:space="0" w:color="auto"/>
        <w:right w:val="none" w:sz="0" w:space="0" w:color="auto"/>
      </w:divBdr>
    </w:div>
    <w:div w:id="113987368">
      <w:bodyDiv w:val="1"/>
      <w:marLeft w:val="0"/>
      <w:marRight w:val="0"/>
      <w:marTop w:val="0"/>
      <w:marBottom w:val="0"/>
      <w:divBdr>
        <w:top w:val="none" w:sz="0" w:space="0" w:color="auto"/>
        <w:left w:val="none" w:sz="0" w:space="0" w:color="auto"/>
        <w:bottom w:val="none" w:sz="0" w:space="0" w:color="auto"/>
        <w:right w:val="none" w:sz="0" w:space="0" w:color="auto"/>
      </w:divBdr>
    </w:div>
    <w:div w:id="124616321">
      <w:bodyDiv w:val="1"/>
      <w:marLeft w:val="0"/>
      <w:marRight w:val="0"/>
      <w:marTop w:val="0"/>
      <w:marBottom w:val="0"/>
      <w:divBdr>
        <w:top w:val="none" w:sz="0" w:space="0" w:color="auto"/>
        <w:left w:val="none" w:sz="0" w:space="0" w:color="auto"/>
        <w:bottom w:val="none" w:sz="0" w:space="0" w:color="auto"/>
        <w:right w:val="none" w:sz="0" w:space="0" w:color="auto"/>
      </w:divBdr>
    </w:div>
    <w:div w:id="502428726">
      <w:bodyDiv w:val="1"/>
      <w:marLeft w:val="0"/>
      <w:marRight w:val="0"/>
      <w:marTop w:val="0"/>
      <w:marBottom w:val="0"/>
      <w:divBdr>
        <w:top w:val="none" w:sz="0" w:space="0" w:color="auto"/>
        <w:left w:val="none" w:sz="0" w:space="0" w:color="auto"/>
        <w:bottom w:val="none" w:sz="0" w:space="0" w:color="auto"/>
        <w:right w:val="none" w:sz="0" w:space="0" w:color="auto"/>
      </w:divBdr>
    </w:div>
    <w:div w:id="584387449">
      <w:bodyDiv w:val="1"/>
      <w:marLeft w:val="0"/>
      <w:marRight w:val="0"/>
      <w:marTop w:val="0"/>
      <w:marBottom w:val="0"/>
      <w:divBdr>
        <w:top w:val="none" w:sz="0" w:space="0" w:color="auto"/>
        <w:left w:val="none" w:sz="0" w:space="0" w:color="auto"/>
        <w:bottom w:val="none" w:sz="0" w:space="0" w:color="auto"/>
        <w:right w:val="none" w:sz="0" w:space="0" w:color="auto"/>
      </w:divBdr>
    </w:div>
    <w:div w:id="1270435304">
      <w:bodyDiv w:val="1"/>
      <w:marLeft w:val="0"/>
      <w:marRight w:val="0"/>
      <w:marTop w:val="0"/>
      <w:marBottom w:val="0"/>
      <w:divBdr>
        <w:top w:val="none" w:sz="0" w:space="0" w:color="auto"/>
        <w:left w:val="none" w:sz="0" w:space="0" w:color="auto"/>
        <w:bottom w:val="none" w:sz="0" w:space="0" w:color="auto"/>
        <w:right w:val="none" w:sz="0" w:space="0" w:color="auto"/>
      </w:divBdr>
    </w:div>
    <w:div w:id="1278292455">
      <w:bodyDiv w:val="1"/>
      <w:marLeft w:val="0"/>
      <w:marRight w:val="0"/>
      <w:marTop w:val="0"/>
      <w:marBottom w:val="0"/>
      <w:divBdr>
        <w:top w:val="none" w:sz="0" w:space="0" w:color="auto"/>
        <w:left w:val="none" w:sz="0" w:space="0" w:color="auto"/>
        <w:bottom w:val="none" w:sz="0" w:space="0" w:color="auto"/>
        <w:right w:val="none" w:sz="0" w:space="0" w:color="auto"/>
      </w:divBdr>
    </w:div>
    <w:div w:id="1405105776">
      <w:bodyDiv w:val="1"/>
      <w:marLeft w:val="0"/>
      <w:marRight w:val="0"/>
      <w:marTop w:val="0"/>
      <w:marBottom w:val="0"/>
      <w:divBdr>
        <w:top w:val="none" w:sz="0" w:space="0" w:color="auto"/>
        <w:left w:val="none" w:sz="0" w:space="0" w:color="auto"/>
        <w:bottom w:val="none" w:sz="0" w:space="0" w:color="auto"/>
        <w:right w:val="none" w:sz="0" w:space="0" w:color="auto"/>
      </w:divBdr>
    </w:div>
    <w:div w:id="1445418124">
      <w:bodyDiv w:val="1"/>
      <w:marLeft w:val="0"/>
      <w:marRight w:val="0"/>
      <w:marTop w:val="0"/>
      <w:marBottom w:val="0"/>
      <w:divBdr>
        <w:top w:val="none" w:sz="0" w:space="0" w:color="auto"/>
        <w:left w:val="none" w:sz="0" w:space="0" w:color="auto"/>
        <w:bottom w:val="none" w:sz="0" w:space="0" w:color="auto"/>
        <w:right w:val="none" w:sz="0" w:space="0" w:color="auto"/>
      </w:divBdr>
    </w:div>
    <w:div w:id="1476684691">
      <w:bodyDiv w:val="1"/>
      <w:marLeft w:val="0"/>
      <w:marRight w:val="0"/>
      <w:marTop w:val="0"/>
      <w:marBottom w:val="0"/>
      <w:divBdr>
        <w:top w:val="none" w:sz="0" w:space="0" w:color="auto"/>
        <w:left w:val="none" w:sz="0" w:space="0" w:color="auto"/>
        <w:bottom w:val="none" w:sz="0" w:space="0" w:color="auto"/>
        <w:right w:val="none" w:sz="0" w:space="0" w:color="auto"/>
      </w:divBdr>
    </w:div>
    <w:div w:id="1616448573">
      <w:bodyDiv w:val="1"/>
      <w:marLeft w:val="0"/>
      <w:marRight w:val="0"/>
      <w:marTop w:val="0"/>
      <w:marBottom w:val="0"/>
      <w:divBdr>
        <w:top w:val="none" w:sz="0" w:space="0" w:color="auto"/>
        <w:left w:val="none" w:sz="0" w:space="0" w:color="auto"/>
        <w:bottom w:val="none" w:sz="0" w:space="0" w:color="auto"/>
        <w:right w:val="none" w:sz="0" w:space="0" w:color="auto"/>
      </w:divBdr>
    </w:div>
    <w:div w:id="1772162786">
      <w:bodyDiv w:val="1"/>
      <w:marLeft w:val="0"/>
      <w:marRight w:val="0"/>
      <w:marTop w:val="0"/>
      <w:marBottom w:val="0"/>
      <w:divBdr>
        <w:top w:val="none" w:sz="0" w:space="0" w:color="auto"/>
        <w:left w:val="none" w:sz="0" w:space="0" w:color="auto"/>
        <w:bottom w:val="none" w:sz="0" w:space="0" w:color="auto"/>
        <w:right w:val="none" w:sz="0" w:space="0" w:color="auto"/>
      </w:divBdr>
    </w:div>
    <w:div w:id="1779057399">
      <w:bodyDiv w:val="1"/>
      <w:marLeft w:val="0"/>
      <w:marRight w:val="0"/>
      <w:marTop w:val="0"/>
      <w:marBottom w:val="0"/>
      <w:divBdr>
        <w:top w:val="none" w:sz="0" w:space="0" w:color="auto"/>
        <w:left w:val="none" w:sz="0" w:space="0" w:color="auto"/>
        <w:bottom w:val="none" w:sz="0" w:space="0" w:color="auto"/>
        <w:right w:val="none" w:sz="0" w:space="0" w:color="auto"/>
      </w:divBdr>
    </w:div>
    <w:div w:id="1962571732">
      <w:bodyDiv w:val="1"/>
      <w:marLeft w:val="0"/>
      <w:marRight w:val="0"/>
      <w:marTop w:val="0"/>
      <w:marBottom w:val="0"/>
      <w:divBdr>
        <w:top w:val="none" w:sz="0" w:space="0" w:color="auto"/>
        <w:left w:val="none" w:sz="0" w:space="0" w:color="auto"/>
        <w:bottom w:val="none" w:sz="0" w:space="0" w:color="auto"/>
        <w:right w:val="none" w:sz="0" w:space="0" w:color="auto"/>
      </w:divBdr>
    </w:div>
    <w:div w:id="1989431081">
      <w:bodyDiv w:val="1"/>
      <w:marLeft w:val="0"/>
      <w:marRight w:val="0"/>
      <w:marTop w:val="0"/>
      <w:marBottom w:val="0"/>
      <w:divBdr>
        <w:top w:val="none" w:sz="0" w:space="0" w:color="auto"/>
        <w:left w:val="none" w:sz="0" w:space="0" w:color="auto"/>
        <w:bottom w:val="none" w:sz="0" w:space="0" w:color="auto"/>
        <w:right w:val="none" w:sz="0" w:space="0" w:color="auto"/>
      </w:divBdr>
    </w:div>
    <w:div w:id="21088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govpartnership.org/paris-declaration" TargetMode="External"/><Relationship Id="rId13" Type="http://schemas.openxmlformats.org/officeDocument/2006/relationships/hyperlink" Target="http://www.ogp.am/hy/news/item/2018/02/26/4rd/" TargetMode="External"/><Relationship Id="rId18" Type="http://schemas.openxmlformats.org/officeDocument/2006/relationships/hyperlink" Target="http://www.ogp.am/hy/news/item/2018/06/22/CSOmeeting_2018/" TargetMode="External"/><Relationship Id="rId26" Type="http://schemas.openxmlformats.org/officeDocument/2006/relationships/hyperlink" Target="http://www.ogp.am/hy/news/item/2018/09/15/ADC_2018/" TargetMode="External"/><Relationship Id="rId39" Type="http://schemas.openxmlformats.org/officeDocument/2006/relationships/hyperlink" Target="https://armed.am" TargetMode="External"/><Relationship Id="rId3" Type="http://schemas.openxmlformats.org/officeDocument/2006/relationships/styles" Target="styles.xml"/><Relationship Id="rId21" Type="http://schemas.openxmlformats.org/officeDocument/2006/relationships/hyperlink" Target="http://www.ogp.am/hy/news/item/2018/07/10/Meeting_Experts/" TargetMode="External"/><Relationship Id="rId34" Type="http://schemas.openxmlformats.org/officeDocument/2006/relationships/hyperlink" Target="mailto:ceo.arman.sargsyan@nilsr.am" TargetMode="External"/><Relationship Id="rId42" Type="http://schemas.openxmlformats.org/officeDocument/2006/relationships/hyperlink" Target="http://www.sigmaweb.org/publications/ENP-Principles-of-Public-Administration-Overview-ARM.pdf" TargetMode="External"/><Relationship Id="rId7" Type="http://schemas.openxmlformats.org/officeDocument/2006/relationships/hyperlink" Target="http://www.opengovpartnership.org/country/armenia" TargetMode="External"/><Relationship Id="rId12" Type="http://schemas.openxmlformats.org/officeDocument/2006/relationships/hyperlink" Target="http://www.ogp.am/hy/news/item/2018/02/28/WG_2018/" TargetMode="External"/><Relationship Id="rId17" Type="http://schemas.openxmlformats.org/officeDocument/2006/relationships/hyperlink" Target="http://www.ogp.am/hy/news/item/2018/05/11/opengovweek_university/" TargetMode="External"/><Relationship Id="rId25" Type="http://schemas.openxmlformats.org/officeDocument/2006/relationships/hyperlink" Target="http://infotun.armavirdc.org/1303.html" TargetMode="External"/><Relationship Id="rId33" Type="http://schemas.openxmlformats.org/officeDocument/2006/relationships/hyperlink" Target="mailto:survay@cadastre.am" TargetMode="External"/><Relationship Id="rId38" Type="http://schemas.openxmlformats.org/officeDocument/2006/relationships/hyperlink" Target="https://www.armed.am/govlimits/" TargetMode="External"/><Relationship Id="rId2" Type="http://schemas.openxmlformats.org/officeDocument/2006/relationships/numbering" Target="numbering.xml"/><Relationship Id="rId16" Type="http://schemas.openxmlformats.org/officeDocument/2006/relationships/hyperlink" Target="https://www.opengovweek.org/" TargetMode="External"/><Relationship Id="rId20" Type="http://schemas.openxmlformats.org/officeDocument/2006/relationships/hyperlink" Target="http://www.ogp.am/hy/news/item/2018/07/09/Meeting_OGP/" TargetMode="External"/><Relationship Id="rId29" Type="http://schemas.openxmlformats.org/officeDocument/2006/relationships/hyperlink" Target="http://infotun.armavirdc.org/1300.html" TargetMode="External"/><Relationship Id="rId41" Type="http://schemas.openxmlformats.org/officeDocument/2006/relationships/hyperlink" Target="mailto:sargis.khandanyan@gov.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i.am/en/awards-winners/" TargetMode="External"/><Relationship Id="rId24" Type="http://schemas.openxmlformats.org/officeDocument/2006/relationships/hyperlink" Target="http://www.ogp.am/hy/news/item/2018/09/19/AP_coCreation/" TargetMode="External"/><Relationship Id="rId32" Type="http://schemas.openxmlformats.org/officeDocument/2006/relationships/hyperlink" Target="mailto:a.giloyan@mta.gov.am" TargetMode="External"/><Relationship Id="rId37" Type="http://schemas.openxmlformats.org/officeDocument/2006/relationships/hyperlink" Target="mailto:ts.sargsyan@moh.am" TargetMode="External"/><Relationship Id="rId40" Type="http://schemas.openxmlformats.org/officeDocument/2006/relationships/hyperlink" Target="http://www.ehealth.am" TargetMode="External"/><Relationship Id="rId5" Type="http://schemas.openxmlformats.org/officeDocument/2006/relationships/settings" Target="settings.xml"/><Relationship Id="rId15" Type="http://schemas.openxmlformats.org/officeDocument/2006/relationships/hyperlink" Target="http://www.ogp.am/hy/news/item/2018/04/11/regions/" TargetMode="External"/><Relationship Id="rId23" Type="http://schemas.openxmlformats.org/officeDocument/2006/relationships/hyperlink" Target="http://www.ogp.am/hy/news/item/2018/08/01/OnLine_4th/" TargetMode="External"/><Relationship Id="rId28" Type="http://schemas.openxmlformats.org/officeDocument/2006/relationships/hyperlink" Target="http://www.ogp.am/hy/news/item/2018/08/01/OnLine_4th/" TargetMode="External"/><Relationship Id="rId36" Type="http://schemas.openxmlformats.org/officeDocument/2006/relationships/hyperlink" Target="http://www.esocial.am/" TargetMode="External"/><Relationship Id="rId10" Type="http://schemas.openxmlformats.org/officeDocument/2006/relationships/hyperlink" Target="http://www.gov.am/am/news/item/13581/" TargetMode="External"/><Relationship Id="rId19" Type="http://schemas.openxmlformats.org/officeDocument/2006/relationships/hyperlink" Target="http://www.ogp.am/hy/news/item/2018/06/30/OGP_WGnew/" TargetMode="External"/><Relationship Id="rId31" Type="http://schemas.openxmlformats.org/officeDocument/2006/relationships/hyperlink" Target="mailto:mariam.galstyan@justice.a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v.am/am/news/item/12868/" TargetMode="External"/><Relationship Id="rId14" Type="http://schemas.openxmlformats.org/officeDocument/2006/relationships/hyperlink" Target="mailto:ogp@gov.am" TargetMode="External"/><Relationship Id="rId22" Type="http://schemas.openxmlformats.org/officeDocument/2006/relationships/hyperlink" Target="http://www.ogp.am/hy/news/item/2018/08/01/OnLine_4th/" TargetMode="External"/><Relationship Id="rId27" Type="http://schemas.openxmlformats.org/officeDocument/2006/relationships/hyperlink" Target="http://infotun.armavirdc.org/1302.html" TargetMode="External"/><Relationship Id="rId30" Type="http://schemas.openxmlformats.org/officeDocument/2006/relationships/hyperlink" Target="mailto:info@ethics.am" TargetMode="External"/><Relationship Id="rId35" Type="http://schemas.openxmlformats.org/officeDocument/2006/relationships/hyperlink" Target="mailto:arman.sargsyan@mlsa.a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5AA3-5B44-4D71-878A-BB70B459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10223</Words>
  <Characters>58276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dc:creator>
  <cp:lastModifiedBy>XP</cp:lastModifiedBy>
  <cp:revision>2</cp:revision>
  <dcterms:created xsi:type="dcterms:W3CDTF">2019-02-20T11:45:00Z</dcterms:created>
  <dcterms:modified xsi:type="dcterms:W3CDTF">2019-02-20T11:45:00Z</dcterms:modified>
</cp:coreProperties>
</file>